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7FB3" w14:textId="366BC9FA" w:rsidR="00B56188" w:rsidRPr="0097544E" w:rsidRDefault="00C22483" w:rsidP="0097544E">
      <w:pPr>
        <w:ind w:left="-284"/>
        <w:jc w:val="center"/>
      </w:pPr>
      <w:bookmarkStart w:id="0" w:name="_Hlk115280581"/>
      <w:r>
        <w:rPr>
          <w:noProof/>
        </w:rPr>
        <w:drawing>
          <wp:inline distT="0" distB="0" distL="0" distR="0" wp14:anchorId="569E8E9F" wp14:editId="1BD25D61">
            <wp:extent cx="3077093" cy="886401"/>
            <wp:effectExtent l="0" t="0" r="9007" b="0"/>
            <wp:docPr id="1528064745" name="Imagen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l="7630" t="23607" r="10315" b="25665"/>
                    <a:stretch>
                      <a:fillRect/>
                    </a:stretch>
                  </pic:blipFill>
                  <pic:spPr>
                    <a:xfrm>
                      <a:off x="0" y="0"/>
                      <a:ext cx="3077093" cy="886401"/>
                    </a:xfrm>
                    <a:prstGeom prst="rect">
                      <a:avLst/>
                    </a:prstGeom>
                    <a:noFill/>
                    <a:ln>
                      <a:noFill/>
                      <a:prstDash/>
                    </a:ln>
                  </pic:spPr>
                </pic:pic>
              </a:graphicData>
            </a:graphic>
          </wp:inline>
        </w:drawing>
      </w:r>
    </w:p>
    <w:p w14:paraId="1B202CE9" w14:textId="00EFE9FD" w:rsidR="007E2FBC" w:rsidRDefault="001D41F2" w:rsidP="00636B79">
      <w:pPr>
        <w:ind w:left="-284"/>
        <w:jc w:val="center"/>
        <w:rPr>
          <w:rFonts w:cs="Calibri"/>
          <w:b/>
          <w:bCs/>
          <w:sz w:val="40"/>
          <w:szCs w:val="40"/>
          <w:shd w:val="clear" w:color="auto" w:fill="FFFFFF"/>
        </w:rPr>
      </w:pPr>
      <w:r>
        <w:rPr>
          <w:rFonts w:cs="Calibri"/>
          <w:b/>
          <w:bCs/>
          <w:sz w:val="40"/>
          <w:szCs w:val="40"/>
          <w:shd w:val="clear" w:color="auto" w:fill="FFFFFF"/>
        </w:rPr>
        <w:t>POR LOS ESCENARIOS DE</w:t>
      </w:r>
      <w:r w:rsidR="00EF6D6E">
        <w:rPr>
          <w:rFonts w:cs="Calibri"/>
          <w:b/>
          <w:bCs/>
          <w:sz w:val="40"/>
          <w:szCs w:val="40"/>
          <w:shd w:val="clear" w:color="auto" w:fill="FFFFFF"/>
        </w:rPr>
        <w:t xml:space="preserve"> LA </w:t>
      </w:r>
      <w:r w:rsidR="00D1047F">
        <w:rPr>
          <w:rFonts w:cs="Calibri"/>
          <w:b/>
          <w:bCs/>
          <w:sz w:val="40"/>
          <w:szCs w:val="40"/>
          <w:shd w:val="clear" w:color="auto" w:fill="FFFFFF"/>
        </w:rPr>
        <w:t>SEGUNDA (Y MUY</w:t>
      </w:r>
      <w:r w:rsidR="000D35C1">
        <w:rPr>
          <w:rFonts w:cs="Calibri"/>
          <w:b/>
          <w:bCs/>
          <w:sz w:val="40"/>
          <w:szCs w:val="40"/>
          <w:shd w:val="clear" w:color="auto" w:fill="FFFFFF"/>
        </w:rPr>
        <w:t xml:space="preserve"> </w:t>
      </w:r>
      <w:r w:rsidR="00D1047F">
        <w:rPr>
          <w:rFonts w:cs="Calibri"/>
          <w:b/>
          <w:bCs/>
          <w:sz w:val="40"/>
          <w:szCs w:val="40"/>
          <w:shd w:val="clear" w:color="auto" w:fill="FFFFFF"/>
        </w:rPr>
        <w:t xml:space="preserve">ESPERADA) TEMPORADA DE LA SERIE </w:t>
      </w:r>
      <w:r w:rsidR="00EF6D6E" w:rsidRPr="00EF6D6E">
        <w:rPr>
          <w:rFonts w:cs="Calibri"/>
          <w:b/>
          <w:bCs/>
          <w:i/>
          <w:iCs/>
          <w:sz w:val="40"/>
          <w:szCs w:val="40"/>
          <w:shd w:val="clear" w:color="auto" w:fill="FFFFFF"/>
        </w:rPr>
        <w:t>MIÉRCOLES</w:t>
      </w:r>
      <w:r>
        <w:rPr>
          <w:rFonts w:cs="Calibri"/>
          <w:b/>
          <w:bCs/>
          <w:sz w:val="40"/>
          <w:szCs w:val="40"/>
          <w:shd w:val="clear" w:color="auto" w:fill="FFFFFF"/>
        </w:rPr>
        <w:t xml:space="preserve"> </w:t>
      </w:r>
      <w:r w:rsidR="005B1F70">
        <w:rPr>
          <w:rFonts w:cs="Calibri"/>
          <w:b/>
          <w:bCs/>
          <w:sz w:val="40"/>
          <w:szCs w:val="40"/>
          <w:shd w:val="clear" w:color="auto" w:fill="FFFFFF"/>
        </w:rPr>
        <w:br/>
        <w:t xml:space="preserve">EN IRLANDA: LA HISTÓRICA MANSIÓN POWERSCOURT </w:t>
      </w:r>
      <w:r w:rsidR="005B1F70">
        <w:rPr>
          <w:rFonts w:cs="Calibri"/>
          <w:b/>
          <w:bCs/>
          <w:sz w:val="40"/>
          <w:szCs w:val="40"/>
          <w:shd w:val="clear" w:color="auto" w:fill="FFFFFF"/>
        </w:rPr>
        <w:br/>
      </w:r>
      <w:r>
        <w:rPr>
          <w:rFonts w:cs="Calibri"/>
          <w:b/>
          <w:bCs/>
          <w:sz w:val="40"/>
          <w:szCs w:val="40"/>
          <w:shd w:val="clear" w:color="auto" w:fill="FFFFFF"/>
        </w:rPr>
        <w:t>Y</w:t>
      </w:r>
      <w:r w:rsidR="005B1F70">
        <w:rPr>
          <w:rFonts w:cs="Calibri"/>
          <w:b/>
          <w:bCs/>
          <w:sz w:val="40"/>
          <w:szCs w:val="40"/>
          <w:shd w:val="clear" w:color="auto" w:fill="FFFFFF"/>
        </w:rPr>
        <w:t xml:space="preserve"> EL CASTILLO DE CHARLEVILLE</w:t>
      </w:r>
    </w:p>
    <w:p w14:paraId="0917AF21" w14:textId="77777777" w:rsidR="00271D69" w:rsidRPr="00271D69" w:rsidRDefault="00271D69" w:rsidP="00D25201">
      <w:pPr>
        <w:jc w:val="center"/>
        <w:rPr>
          <w:b/>
          <w:bCs/>
          <w:sz w:val="16"/>
          <w:szCs w:val="16"/>
          <w:shd w:val="clear" w:color="auto" w:fill="FFFFFF"/>
        </w:rPr>
      </w:pPr>
    </w:p>
    <w:p w14:paraId="387EA4B9" w14:textId="438492EE" w:rsidR="00B2769D" w:rsidRDefault="004D7424" w:rsidP="00BA3B4D">
      <w:pPr>
        <w:jc w:val="center"/>
        <w:rPr>
          <w:b/>
          <w:bCs/>
          <w:sz w:val="28"/>
          <w:szCs w:val="28"/>
          <w:shd w:val="clear" w:color="auto" w:fill="FFFFFF"/>
        </w:rPr>
      </w:pPr>
      <w:r>
        <w:rPr>
          <w:b/>
          <w:bCs/>
          <w:sz w:val="28"/>
          <w:szCs w:val="28"/>
          <w:shd w:val="clear" w:color="auto" w:fill="FFFFFF"/>
        </w:rPr>
        <w:t xml:space="preserve">La </w:t>
      </w:r>
      <w:r w:rsidR="00B66B62">
        <w:rPr>
          <w:b/>
          <w:bCs/>
          <w:sz w:val="28"/>
          <w:szCs w:val="28"/>
          <w:shd w:val="clear" w:color="auto" w:fill="FFFFFF"/>
        </w:rPr>
        <w:t xml:space="preserve">actriz </w:t>
      </w:r>
      <w:r w:rsidR="006B16CC">
        <w:rPr>
          <w:b/>
          <w:bCs/>
          <w:sz w:val="28"/>
          <w:szCs w:val="28"/>
          <w:shd w:val="clear" w:color="auto" w:fill="FFFFFF"/>
        </w:rPr>
        <w:t>Jenna Ortega vuelve a meterse en la piel de la primogénita de la familia Addams y</w:t>
      </w:r>
      <w:r w:rsidR="0009200C">
        <w:rPr>
          <w:b/>
          <w:bCs/>
          <w:sz w:val="28"/>
          <w:szCs w:val="28"/>
          <w:shd w:val="clear" w:color="auto" w:fill="FFFFFF"/>
        </w:rPr>
        <w:t>,</w:t>
      </w:r>
      <w:r w:rsidR="006B16CC">
        <w:rPr>
          <w:b/>
          <w:bCs/>
          <w:sz w:val="28"/>
          <w:szCs w:val="28"/>
          <w:shd w:val="clear" w:color="auto" w:fill="FFFFFF"/>
        </w:rPr>
        <w:t xml:space="preserve"> esta vez</w:t>
      </w:r>
      <w:r w:rsidR="00F024DF">
        <w:rPr>
          <w:b/>
          <w:bCs/>
          <w:sz w:val="28"/>
          <w:szCs w:val="28"/>
          <w:shd w:val="clear" w:color="auto" w:fill="FFFFFF"/>
        </w:rPr>
        <w:t xml:space="preserve">, </w:t>
      </w:r>
      <w:r w:rsidR="004B02E2">
        <w:rPr>
          <w:b/>
          <w:bCs/>
          <w:sz w:val="28"/>
          <w:szCs w:val="28"/>
          <w:shd w:val="clear" w:color="auto" w:fill="FFFFFF"/>
        </w:rPr>
        <w:t>en Irlanda</w:t>
      </w:r>
      <w:r w:rsidR="006B16CC">
        <w:rPr>
          <w:b/>
          <w:bCs/>
          <w:sz w:val="28"/>
          <w:szCs w:val="28"/>
          <w:shd w:val="clear" w:color="auto" w:fill="FFFFFF"/>
        </w:rPr>
        <w:t xml:space="preserve">. </w:t>
      </w:r>
      <w:r w:rsidR="005B1C45">
        <w:rPr>
          <w:b/>
          <w:bCs/>
          <w:sz w:val="28"/>
          <w:szCs w:val="28"/>
          <w:shd w:val="clear" w:color="auto" w:fill="FFFFFF"/>
        </w:rPr>
        <w:t>La</w:t>
      </w:r>
      <w:r w:rsidR="00197DD4">
        <w:rPr>
          <w:b/>
          <w:bCs/>
          <w:sz w:val="28"/>
          <w:szCs w:val="28"/>
          <w:shd w:val="clear" w:color="auto" w:fill="FFFFFF"/>
        </w:rPr>
        <w:t xml:space="preserve"> </w:t>
      </w:r>
      <w:r w:rsidR="006B16CC">
        <w:rPr>
          <w:b/>
          <w:bCs/>
          <w:sz w:val="28"/>
          <w:szCs w:val="28"/>
          <w:shd w:val="clear" w:color="auto" w:fill="FFFFFF"/>
        </w:rPr>
        <w:t xml:space="preserve">esperada </w:t>
      </w:r>
      <w:r w:rsidR="00197DD4">
        <w:rPr>
          <w:b/>
          <w:bCs/>
          <w:sz w:val="28"/>
          <w:szCs w:val="28"/>
          <w:shd w:val="clear" w:color="auto" w:fill="FFFFFF"/>
        </w:rPr>
        <w:t xml:space="preserve">segunda parte de </w:t>
      </w:r>
      <w:r w:rsidR="00197DD4" w:rsidRPr="005B1C45">
        <w:rPr>
          <w:b/>
          <w:bCs/>
          <w:i/>
          <w:iCs/>
          <w:sz w:val="28"/>
          <w:szCs w:val="28"/>
          <w:shd w:val="clear" w:color="auto" w:fill="FFFFFF"/>
        </w:rPr>
        <w:t>Miércoles</w:t>
      </w:r>
      <w:r w:rsidR="00197DD4">
        <w:rPr>
          <w:b/>
          <w:bCs/>
          <w:sz w:val="28"/>
          <w:szCs w:val="28"/>
          <w:shd w:val="clear" w:color="auto" w:fill="FFFFFF"/>
        </w:rPr>
        <w:t xml:space="preserve">, que se estrena </w:t>
      </w:r>
      <w:r w:rsidR="006B16CC">
        <w:rPr>
          <w:b/>
          <w:bCs/>
          <w:sz w:val="28"/>
          <w:szCs w:val="28"/>
          <w:shd w:val="clear" w:color="auto" w:fill="FFFFFF"/>
        </w:rPr>
        <w:t>e</w:t>
      </w:r>
      <w:r w:rsidR="00F024DF">
        <w:rPr>
          <w:b/>
          <w:bCs/>
          <w:sz w:val="28"/>
          <w:szCs w:val="28"/>
          <w:shd w:val="clear" w:color="auto" w:fill="FFFFFF"/>
        </w:rPr>
        <w:t>l 6 de agosto</w:t>
      </w:r>
      <w:r w:rsidR="005B1C45">
        <w:rPr>
          <w:b/>
          <w:bCs/>
          <w:sz w:val="28"/>
          <w:szCs w:val="28"/>
          <w:shd w:val="clear" w:color="auto" w:fill="FFFFFF"/>
        </w:rPr>
        <w:t xml:space="preserve">, se ha rodado en </w:t>
      </w:r>
      <w:r w:rsidR="006B16CC">
        <w:rPr>
          <w:b/>
          <w:bCs/>
          <w:sz w:val="28"/>
          <w:szCs w:val="28"/>
          <w:shd w:val="clear" w:color="auto" w:fill="FFFFFF"/>
        </w:rPr>
        <w:t xml:space="preserve">localizaciones tan </w:t>
      </w:r>
      <w:r w:rsidR="002E5BFF">
        <w:rPr>
          <w:b/>
          <w:bCs/>
          <w:sz w:val="28"/>
          <w:szCs w:val="28"/>
          <w:shd w:val="clear" w:color="auto" w:fill="FFFFFF"/>
        </w:rPr>
        <w:t>impresionantes</w:t>
      </w:r>
      <w:r w:rsidR="005B1C45">
        <w:rPr>
          <w:b/>
          <w:bCs/>
          <w:sz w:val="28"/>
          <w:szCs w:val="28"/>
          <w:shd w:val="clear" w:color="auto" w:fill="FFFFFF"/>
        </w:rPr>
        <w:t xml:space="preserve"> como la </w:t>
      </w:r>
      <w:r w:rsidR="00FE6A4E">
        <w:rPr>
          <w:b/>
          <w:bCs/>
          <w:sz w:val="28"/>
          <w:szCs w:val="28"/>
          <w:shd w:val="clear" w:color="auto" w:fill="FFFFFF"/>
        </w:rPr>
        <w:t xml:space="preserve">famosa </w:t>
      </w:r>
      <w:r w:rsidR="005B1C45">
        <w:rPr>
          <w:b/>
          <w:bCs/>
          <w:sz w:val="28"/>
          <w:szCs w:val="28"/>
          <w:shd w:val="clear" w:color="auto" w:fill="FFFFFF"/>
        </w:rPr>
        <w:t>mansión</w:t>
      </w:r>
      <w:r w:rsidR="00197DD4">
        <w:rPr>
          <w:b/>
          <w:bCs/>
          <w:sz w:val="28"/>
          <w:szCs w:val="28"/>
          <w:shd w:val="clear" w:color="auto" w:fill="FFFFFF"/>
        </w:rPr>
        <w:t xml:space="preserve"> </w:t>
      </w:r>
      <w:r w:rsidR="00197DD4" w:rsidRPr="00197DD4">
        <w:rPr>
          <w:b/>
          <w:bCs/>
          <w:sz w:val="28"/>
          <w:szCs w:val="28"/>
          <w:shd w:val="clear" w:color="auto" w:fill="FFFFFF"/>
        </w:rPr>
        <w:t>Powerscourt</w:t>
      </w:r>
      <w:r w:rsidR="00B66B62">
        <w:rPr>
          <w:b/>
          <w:bCs/>
          <w:sz w:val="28"/>
          <w:szCs w:val="28"/>
          <w:shd w:val="clear" w:color="auto" w:fill="FFFFFF"/>
        </w:rPr>
        <w:t xml:space="preserve"> Estate</w:t>
      </w:r>
      <w:r w:rsidR="00284E0F">
        <w:rPr>
          <w:b/>
          <w:bCs/>
          <w:sz w:val="28"/>
          <w:szCs w:val="28"/>
          <w:shd w:val="clear" w:color="auto" w:fill="FFFFFF"/>
        </w:rPr>
        <w:t xml:space="preserve">, </w:t>
      </w:r>
      <w:r w:rsidR="00197DD4" w:rsidRPr="00197DD4">
        <w:rPr>
          <w:b/>
          <w:bCs/>
          <w:sz w:val="28"/>
          <w:szCs w:val="28"/>
          <w:shd w:val="clear" w:color="auto" w:fill="FFFFFF"/>
        </w:rPr>
        <w:t xml:space="preserve">en </w:t>
      </w:r>
      <w:r w:rsidR="009315A2">
        <w:rPr>
          <w:b/>
          <w:bCs/>
          <w:sz w:val="28"/>
          <w:szCs w:val="28"/>
          <w:shd w:val="clear" w:color="auto" w:fill="FFFFFF"/>
        </w:rPr>
        <w:t xml:space="preserve">el condado de Wicklow, </w:t>
      </w:r>
      <w:r w:rsidR="005B1C45">
        <w:rPr>
          <w:b/>
          <w:bCs/>
          <w:sz w:val="28"/>
          <w:szCs w:val="28"/>
          <w:shd w:val="clear" w:color="auto" w:fill="FFFFFF"/>
        </w:rPr>
        <w:t>y el inquietante castillo neogótico de</w:t>
      </w:r>
      <w:r w:rsidR="00197DD4" w:rsidRPr="00197DD4">
        <w:rPr>
          <w:b/>
          <w:bCs/>
          <w:sz w:val="28"/>
          <w:szCs w:val="28"/>
          <w:shd w:val="clear" w:color="auto" w:fill="FFFFFF"/>
        </w:rPr>
        <w:t xml:space="preserve"> Charleville</w:t>
      </w:r>
      <w:r w:rsidR="005B1C45">
        <w:rPr>
          <w:b/>
          <w:bCs/>
          <w:sz w:val="28"/>
          <w:szCs w:val="28"/>
          <w:shd w:val="clear" w:color="auto" w:fill="FFFFFF"/>
        </w:rPr>
        <w:t xml:space="preserve">, </w:t>
      </w:r>
      <w:r w:rsidR="00B66B62">
        <w:rPr>
          <w:b/>
          <w:bCs/>
          <w:sz w:val="28"/>
          <w:szCs w:val="28"/>
          <w:shd w:val="clear" w:color="auto" w:fill="FFFFFF"/>
        </w:rPr>
        <w:t xml:space="preserve">situado en el </w:t>
      </w:r>
      <w:r w:rsidR="005B1C45">
        <w:rPr>
          <w:b/>
          <w:bCs/>
          <w:sz w:val="28"/>
          <w:szCs w:val="28"/>
          <w:shd w:val="clear" w:color="auto" w:fill="FFFFFF"/>
        </w:rPr>
        <w:t>condado de Offaly</w:t>
      </w:r>
      <w:r w:rsidR="006B16CC">
        <w:rPr>
          <w:b/>
          <w:bCs/>
          <w:sz w:val="28"/>
          <w:szCs w:val="28"/>
          <w:shd w:val="clear" w:color="auto" w:fill="FFFFFF"/>
        </w:rPr>
        <w:t>;</w:t>
      </w:r>
      <w:r w:rsidR="000D35C1">
        <w:rPr>
          <w:b/>
          <w:bCs/>
          <w:sz w:val="28"/>
          <w:szCs w:val="28"/>
          <w:shd w:val="clear" w:color="auto" w:fill="FFFFFF"/>
        </w:rPr>
        <w:t xml:space="preserve"> </w:t>
      </w:r>
      <w:r w:rsidR="00FE6A4E">
        <w:rPr>
          <w:b/>
          <w:bCs/>
          <w:sz w:val="28"/>
          <w:szCs w:val="28"/>
          <w:shd w:val="clear" w:color="auto" w:fill="FFFFFF"/>
        </w:rPr>
        <w:t xml:space="preserve">dos </w:t>
      </w:r>
      <w:r w:rsidR="000D35C1">
        <w:rPr>
          <w:b/>
          <w:bCs/>
          <w:sz w:val="28"/>
          <w:szCs w:val="28"/>
          <w:shd w:val="clear" w:color="auto" w:fill="FFFFFF"/>
        </w:rPr>
        <w:t xml:space="preserve">lugares </w:t>
      </w:r>
      <w:r w:rsidR="000D35C1" w:rsidRPr="000D35C1">
        <w:rPr>
          <w:b/>
          <w:bCs/>
          <w:sz w:val="28"/>
          <w:szCs w:val="28"/>
          <w:shd w:val="clear" w:color="auto" w:fill="FFFFFF"/>
        </w:rPr>
        <w:t>"verdaderamente mágicos"</w:t>
      </w:r>
      <w:r w:rsidR="000D35C1">
        <w:rPr>
          <w:b/>
          <w:bCs/>
          <w:sz w:val="28"/>
          <w:szCs w:val="28"/>
          <w:shd w:val="clear" w:color="auto" w:fill="FFFFFF"/>
        </w:rPr>
        <w:t>, en palabras de los productores de la serie</w:t>
      </w:r>
      <w:r w:rsidR="00B66B62">
        <w:rPr>
          <w:b/>
          <w:bCs/>
          <w:sz w:val="28"/>
          <w:szCs w:val="28"/>
          <w:shd w:val="clear" w:color="auto" w:fill="FFFFFF"/>
        </w:rPr>
        <w:t xml:space="preserve">, </w:t>
      </w:r>
      <w:r w:rsidR="00F024DF">
        <w:rPr>
          <w:b/>
          <w:bCs/>
          <w:sz w:val="28"/>
          <w:szCs w:val="28"/>
          <w:shd w:val="clear" w:color="auto" w:fill="FFFFFF"/>
        </w:rPr>
        <w:t xml:space="preserve">y </w:t>
      </w:r>
      <w:r w:rsidR="00B66B62">
        <w:rPr>
          <w:b/>
          <w:bCs/>
          <w:sz w:val="28"/>
          <w:szCs w:val="28"/>
          <w:shd w:val="clear" w:color="auto" w:fill="FFFFFF"/>
        </w:rPr>
        <w:t xml:space="preserve">que están </w:t>
      </w:r>
      <w:r w:rsidR="00F024DF">
        <w:rPr>
          <w:b/>
          <w:bCs/>
          <w:sz w:val="28"/>
          <w:szCs w:val="28"/>
          <w:shd w:val="clear" w:color="auto" w:fill="FFFFFF"/>
        </w:rPr>
        <w:t>muy cerca de Dublín</w:t>
      </w:r>
    </w:p>
    <w:p w14:paraId="613FFC70" w14:textId="7E56551C" w:rsidR="00171BF4" w:rsidRPr="00C22483" w:rsidRDefault="00171BF4" w:rsidP="003F315A">
      <w:pPr>
        <w:rPr>
          <w:b/>
          <w:bCs/>
          <w:sz w:val="28"/>
          <w:szCs w:val="28"/>
          <w:shd w:val="clear" w:color="auto" w:fill="FFFFFF"/>
        </w:rPr>
      </w:pPr>
    </w:p>
    <w:p w14:paraId="23FE961F" w14:textId="64B00A33" w:rsidR="008D2C6C" w:rsidRDefault="000E562D" w:rsidP="006B16CC">
      <w:pPr>
        <w:spacing w:after="0"/>
        <w:jc w:val="both"/>
        <w:rPr>
          <w:sz w:val="24"/>
          <w:szCs w:val="24"/>
        </w:rPr>
      </w:pPr>
      <w:r>
        <w:rPr>
          <w:b/>
          <w:bCs/>
          <w:sz w:val="24"/>
          <w:szCs w:val="24"/>
        </w:rPr>
        <w:t>Jueves</w:t>
      </w:r>
      <w:r w:rsidR="004C683C" w:rsidRPr="00193FC8">
        <w:rPr>
          <w:b/>
          <w:bCs/>
          <w:sz w:val="24"/>
          <w:szCs w:val="24"/>
        </w:rPr>
        <w:t xml:space="preserve">, </w:t>
      </w:r>
      <w:r>
        <w:rPr>
          <w:b/>
          <w:bCs/>
          <w:sz w:val="24"/>
          <w:szCs w:val="24"/>
        </w:rPr>
        <w:t>10</w:t>
      </w:r>
      <w:r w:rsidR="004C683C" w:rsidRPr="00193FC8">
        <w:rPr>
          <w:b/>
          <w:bCs/>
          <w:sz w:val="24"/>
          <w:szCs w:val="24"/>
        </w:rPr>
        <w:t xml:space="preserve"> de</w:t>
      </w:r>
      <w:r w:rsidR="005B692A">
        <w:rPr>
          <w:b/>
          <w:bCs/>
          <w:sz w:val="24"/>
          <w:szCs w:val="24"/>
        </w:rPr>
        <w:t xml:space="preserve"> </w:t>
      </w:r>
      <w:r w:rsidR="00636B79">
        <w:rPr>
          <w:b/>
          <w:bCs/>
          <w:sz w:val="24"/>
          <w:szCs w:val="24"/>
        </w:rPr>
        <w:t>jul</w:t>
      </w:r>
      <w:r w:rsidR="00F07FEC">
        <w:rPr>
          <w:b/>
          <w:bCs/>
          <w:sz w:val="24"/>
          <w:szCs w:val="24"/>
        </w:rPr>
        <w:t>io</w:t>
      </w:r>
      <w:r w:rsidR="00C0293A">
        <w:rPr>
          <w:b/>
          <w:bCs/>
          <w:sz w:val="24"/>
          <w:szCs w:val="24"/>
        </w:rPr>
        <w:t xml:space="preserve"> </w:t>
      </w:r>
      <w:r w:rsidR="004C683C" w:rsidRPr="00193FC8">
        <w:rPr>
          <w:b/>
          <w:bCs/>
          <w:sz w:val="24"/>
          <w:szCs w:val="24"/>
        </w:rPr>
        <w:t>de 202</w:t>
      </w:r>
      <w:r w:rsidR="00116C0C">
        <w:rPr>
          <w:b/>
          <w:bCs/>
          <w:sz w:val="24"/>
          <w:szCs w:val="24"/>
        </w:rPr>
        <w:t>5</w:t>
      </w:r>
      <w:r w:rsidR="004C683C" w:rsidRPr="00193FC8">
        <w:rPr>
          <w:b/>
          <w:bCs/>
          <w:sz w:val="24"/>
          <w:szCs w:val="24"/>
        </w:rPr>
        <w:t>.-</w:t>
      </w:r>
      <w:r w:rsidR="004C683C" w:rsidRPr="00193FC8">
        <w:rPr>
          <w:sz w:val="24"/>
          <w:szCs w:val="24"/>
        </w:rPr>
        <w:t xml:space="preserve"> </w:t>
      </w:r>
      <w:r w:rsidR="006B16CC">
        <w:rPr>
          <w:sz w:val="24"/>
          <w:szCs w:val="24"/>
        </w:rPr>
        <w:t>M</w:t>
      </w:r>
      <w:r w:rsidR="006B16CC" w:rsidRPr="00197DD4">
        <w:rPr>
          <w:sz w:val="24"/>
          <w:szCs w:val="24"/>
        </w:rPr>
        <w:t xml:space="preserve">ezcla de </w:t>
      </w:r>
      <w:r w:rsidR="00F024DF">
        <w:rPr>
          <w:sz w:val="24"/>
          <w:szCs w:val="24"/>
        </w:rPr>
        <w:t>historia</w:t>
      </w:r>
      <w:r w:rsidR="006B16CC" w:rsidRPr="00197DD4">
        <w:rPr>
          <w:sz w:val="24"/>
          <w:szCs w:val="24"/>
        </w:rPr>
        <w:t xml:space="preserve"> adolescente y de terror</w:t>
      </w:r>
      <w:r w:rsidR="006B16CC">
        <w:rPr>
          <w:sz w:val="24"/>
          <w:szCs w:val="24"/>
        </w:rPr>
        <w:t xml:space="preserve">, logró romper todos los récords y colarse entre las </w:t>
      </w:r>
      <w:r w:rsidR="00F024DF">
        <w:rPr>
          <w:sz w:val="24"/>
          <w:szCs w:val="24"/>
        </w:rPr>
        <w:t>serie</w:t>
      </w:r>
      <w:r w:rsidR="00DE0AC1">
        <w:rPr>
          <w:sz w:val="24"/>
          <w:szCs w:val="24"/>
        </w:rPr>
        <w:t>s</w:t>
      </w:r>
      <w:r w:rsidR="00F024DF">
        <w:rPr>
          <w:sz w:val="24"/>
          <w:szCs w:val="24"/>
        </w:rPr>
        <w:t xml:space="preserve"> </w:t>
      </w:r>
      <w:r w:rsidR="006B16CC">
        <w:rPr>
          <w:sz w:val="24"/>
          <w:szCs w:val="24"/>
        </w:rPr>
        <w:t xml:space="preserve">más vistas de la historia de Netflix prácticamente nada más estrenarse. Hablamos de </w:t>
      </w:r>
      <w:r w:rsidR="006B16CC" w:rsidRPr="006B16CC">
        <w:rPr>
          <w:i/>
          <w:iCs/>
          <w:sz w:val="24"/>
          <w:szCs w:val="24"/>
        </w:rPr>
        <w:t>Miércoles</w:t>
      </w:r>
      <w:r w:rsidR="006B16CC">
        <w:rPr>
          <w:sz w:val="24"/>
          <w:szCs w:val="24"/>
        </w:rPr>
        <w:t xml:space="preserve">, la serie de Tim Burton sobre la primogénita de la familia Addams, cuya segunda temporada se ha rodado en Irlanda, </w:t>
      </w:r>
      <w:r w:rsidR="00577E54" w:rsidRPr="00577E54">
        <w:rPr>
          <w:sz w:val="24"/>
          <w:szCs w:val="24"/>
        </w:rPr>
        <w:t>en los Ashford Studios y Ardmore Studios</w:t>
      </w:r>
      <w:r w:rsidR="00577E54">
        <w:rPr>
          <w:sz w:val="24"/>
          <w:szCs w:val="24"/>
        </w:rPr>
        <w:t xml:space="preserve"> de Wicklow</w:t>
      </w:r>
      <w:r w:rsidR="00577E54" w:rsidRPr="00577E54">
        <w:rPr>
          <w:sz w:val="24"/>
          <w:szCs w:val="24"/>
        </w:rPr>
        <w:t xml:space="preserve"> </w:t>
      </w:r>
      <w:r w:rsidR="00577E54">
        <w:rPr>
          <w:sz w:val="24"/>
          <w:szCs w:val="24"/>
        </w:rPr>
        <w:t>(</w:t>
      </w:r>
      <w:r w:rsidR="00577E54" w:rsidRPr="00577E54">
        <w:rPr>
          <w:sz w:val="24"/>
          <w:szCs w:val="24"/>
        </w:rPr>
        <w:t xml:space="preserve">donde </w:t>
      </w:r>
      <w:r w:rsidR="00577E54">
        <w:rPr>
          <w:sz w:val="24"/>
          <w:szCs w:val="24"/>
        </w:rPr>
        <w:t>ya se habían</w:t>
      </w:r>
      <w:r w:rsidR="00577E54" w:rsidRPr="00577E54">
        <w:rPr>
          <w:sz w:val="24"/>
          <w:szCs w:val="24"/>
        </w:rPr>
        <w:t xml:space="preserve"> grabado producciones de la talla de </w:t>
      </w:r>
      <w:r w:rsidR="00577E54" w:rsidRPr="00577E54">
        <w:rPr>
          <w:i/>
          <w:iCs/>
          <w:sz w:val="24"/>
          <w:szCs w:val="24"/>
        </w:rPr>
        <w:t>Braveheart</w:t>
      </w:r>
      <w:r w:rsidR="00577E54">
        <w:rPr>
          <w:sz w:val="24"/>
          <w:szCs w:val="24"/>
        </w:rPr>
        <w:t>)</w:t>
      </w:r>
      <w:r w:rsidR="00577E54" w:rsidRPr="00577E54">
        <w:rPr>
          <w:sz w:val="24"/>
          <w:szCs w:val="24"/>
        </w:rPr>
        <w:t xml:space="preserve"> </w:t>
      </w:r>
      <w:r w:rsidR="00577E54">
        <w:rPr>
          <w:sz w:val="24"/>
          <w:szCs w:val="24"/>
        </w:rPr>
        <w:t xml:space="preserve">y </w:t>
      </w:r>
      <w:r w:rsidR="006B16CC">
        <w:rPr>
          <w:sz w:val="24"/>
          <w:szCs w:val="24"/>
        </w:rPr>
        <w:t xml:space="preserve">en lugares </w:t>
      </w:r>
      <w:r w:rsidR="006B16CC" w:rsidRPr="006B16CC">
        <w:rPr>
          <w:sz w:val="24"/>
          <w:szCs w:val="24"/>
        </w:rPr>
        <w:t>"verdaderamente mágicos", en palabras de los productores</w:t>
      </w:r>
      <w:r w:rsidR="00F024DF" w:rsidRPr="00F024DF">
        <w:rPr>
          <w:sz w:val="24"/>
          <w:szCs w:val="24"/>
        </w:rPr>
        <w:t xml:space="preserve"> </w:t>
      </w:r>
      <w:r w:rsidR="00F024DF" w:rsidRPr="00B53438">
        <w:rPr>
          <w:sz w:val="24"/>
          <w:szCs w:val="24"/>
        </w:rPr>
        <w:t>ejecutivos Alfred Gough y Miles Millar</w:t>
      </w:r>
      <w:r w:rsidR="006B16CC">
        <w:rPr>
          <w:sz w:val="24"/>
          <w:szCs w:val="24"/>
        </w:rPr>
        <w:t xml:space="preserve">. </w:t>
      </w:r>
      <w:r w:rsidR="008D2C6C">
        <w:rPr>
          <w:sz w:val="24"/>
          <w:szCs w:val="24"/>
        </w:rPr>
        <w:t>“Irlanda añade</w:t>
      </w:r>
      <w:r w:rsidR="008D2C6C" w:rsidRPr="008D2C6C">
        <w:rPr>
          <w:sz w:val="24"/>
          <w:szCs w:val="24"/>
        </w:rPr>
        <w:t xml:space="preserve"> un</w:t>
      </w:r>
      <w:r w:rsidR="005C74C2">
        <w:rPr>
          <w:sz w:val="24"/>
          <w:szCs w:val="24"/>
        </w:rPr>
        <w:t>a sensación</w:t>
      </w:r>
      <w:r w:rsidR="008D2C6C" w:rsidRPr="008D2C6C">
        <w:rPr>
          <w:sz w:val="24"/>
          <w:szCs w:val="24"/>
        </w:rPr>
        <w:t xml:space="preserve"> de belleza atemporal, </w:t>
      </w:r>
      <w:r w:rsidR="005C74C2">
        <w:rPr>
          <w:sz w:val="24"/>
          <w:szCs w:val="24"/>
        </w:rPr>
        <w:t xml:space="preserve">sorpresa y </w:t>
      </w:r>
      <w:r w:rsidR="008D2C6C" w:rsidRPr="008D2C6C">
        <w:rPr>
          <w:sz w:val="24"/>
          <w:szCs w:val="24"/>
        </w:rPr>
        <w:t xml:space="preserve">espectáculo </w:t>
      </w:r>
      <w:r w:rsidR="005C74C2">
        <w:rPr>
          <w:sz w:val="24"/>
          <w:szCs w:val="24"/>
        </w:rPr>
        <w:t xml:space="preserve">impresionante </w:t>
      </w:r>
      <w:r w:rsidR="008D2C6C" w:rsidRPr="008D2C6C">
        <w:rPr>
          <w:sz w:val="24"/>
          <w:szCs w:val="24"/>
        </w:rPr>
        <w:t xml:space="preserve">al mundo de </w:t>
      </w:r>
      <w:r w:rsidR="008D2C6C" w:rsidRPr="004B02E2">
        <w:rPr>
          <w:i/>
          <w:iCs/>
          <w:sz w:val="24"/>
          <w:szCs w:val="24"/>
        </w:rPr>
        <w:t>Miércoles</w:t>
      </w:r>
      <w:r w:rsidR="008D2C6C">
        <w:rPr>
          <w:sz w:val="24"/>
          <w:szCs w:val="24"/>
        </w:rPr>
        <w:t>”, explican.</w:t>
      </w:r>
    </w:p>
    <w:p w14:paraId="2AB3E272" w14:textId="77777777" w:rsidR="008D2C6C" w:rsidRDefault="008D2C6C" w:rsidP="006B16CC">
      <w:pPr>
        <w:spacing w:after="0"/>
        <w:jc w:val="both"/>
        <w:rPr>
          <w:sz w:val="24"/>
          <w:szCs w:val="24"/>
        </w:rPr>
      </w:pPr>
    </w:p>
    <w:p w14:paraId="59A645E9" w14:textId="14B7F476" w:rsidR="00197DD4" w:rsidRDefault="006B16CC" w:rsidP="001F013A">
      <w:pPr>
        <w:spacing w:after="0"/>
        <w:jc w:val="both"/>
        <w:rPr>
          <w:sz w:val="24"/>
          <w:szCs w:val="24"/>
        </w:rPr>
      </w:pPr>
      <w:r>
        <w:rPr>
          <w:sz w:val="24"/>
          <w:szCs w:val="24"/>
        </w:rPr>
        <w:t xml:space="preserve">A punto de estrenarse (lo hará en dos tandas de </w:t>
      </w:r>
      <w:r w:rsidR="008D2C6C">
        <w:rPr>
          <w:sz w:val="24"/>
          <w:szCs w:val="24"/>
        </w:rPr>
        <w:t xml:space="preserve">varios </w:t>
      </w:r>
      <w:r>
        <w:rPr>
          <w:sz w:val="24"/>
          <w:szCs w:val="24"/>
        </w:rPr>
        <w:t>capítulos, el 6 de agosto y el 3 de septiembre</w:t>
      </w:r>
      <w:r w:rsidR="00F024DF">
        <w:rPr>
          <w:sz w:val="24"/>
          <w:szCs w:val="24"/>
        </w:rPr>
        <w:t>, respectivamente</w:t>
      </w:r>
      <w:r>
        <w:rPr>
          <w:sz w:val="24"/>
          <w:szCs w:val="24"/>
        </w:rPr>
        <w:t xml:space="preserve">), </w:t>
      </w:r>
      <w:r w:rsidR="00BF638B">
        <w:rPr>
          <w:sz w:val="24"/>
          <w:szCs w:val="24"/>
        </w:rPr>
        <w:t xml:space="preserve">nos detenemos en dos de esos lugares mágicos </w:t>
      </w:r>
      <w:r>
        <w:rPr>
          <w:sz w:val="24"/>
          <w:szCs w:val="24"/>
        </w:rPr>
        <w:t>que han acogido su rodaje</w:t>
      </w:r>
      <w:r w:rsidR="00361233">
        <w:rPr>
          <w:sz w:val="24"/>
          <w:szCs w:val="24"/>
        </w:rPr>
        <w:t xml:space="preserve">, </w:t>
      </w:r>
      <w:r w:rsidR="00DE0AC1">
        <w:rPr>
          <w:sz w:val="24"/>
          <w:szCs w:val="24"/>
        </w:rPr>
        <w:t xml:space="preserve">dos lugares </w:t>
      </w:r>
      <w:r w:rsidR="00361233">
        <w:rPr>
          <w:sz w:val="24"/>
          <w:szCs w:val="24"/>
        </w:rPr>
        <w:t>con mucha historia</w:t>
      </w:r>
      <w:r w:rsidR="00F024DF">
        <w:rPr>
          <w:sz w:val="24"/>
          <w:szCs w:val="24"/>
        </w:rPr>
        <w:t xml:space="preserve"> </w:t>
      </w:r>
      <w:r w:rsidR="008D2C6C">
        <w:rPr>
          <w:sz w:val="24"/>
          <w:szCs w:val="24"/>
        </w:rPr>
        <w:t>y muy cercanos a Dublín</w:t>
      </w:r>
      <w:r>
        <w:rPr>
          <w:sz w:val="24"/>
          <w:szCs w:val="24"/>
        </w:rPr>
        <w:t xml:space="preserve">: la mansión </w:t>
      </w:r>
      <w:r w:rsidR="009315A2" w:rsidRPr="00B53438">
        <w:rPr>
          <w:sz w:val="24"/>
          <w:szCs w:val="24"/>
        </w:rPr>
        <w:t>Powerscourt</w:t>
      </w:r>
      <w:r w:rsidR="009315A2">
        <w:rPr>
          <w:sz w:val="24"/>
          <w:szCs w:val="24"/>
        </w:rPr>
        <w:t xml:space="preserve">, </w:t>
      </w:r>
      <w:r w:rsidR="009315A2" w:rsidRPr="00B53438">
        <w:rPr>
          <w:sz w:val="24"/>
          <w:szCs w:val="24"/>
        </w:rPr>
        <w:t>en Enniskerry</w:t>
      </w:r>
      <w:r w:rsidR="008D2C6C">
        <w:rPr>
          <w:sz w:val="24"/>
          <w:szCs w:val="24"/>
        </w:rPr>
        <w:t>, condado de Wicklow</w:t>
      </w:r>
      <w:r w:rsidR="00F024DF">
        <w:rPr>
          <w:sz w:val="24"/>
          <w:szCs w:val="24"/>
        </w:rPr>
        <w:t>, a unos 40 minutos en coche</w:t>
      </w:r>
      <w:r w:rsidR="009315A2">
        <w:rPr>
          <w:sz w:val="24"/>
          <w:szCs w:val="24"/>
        </w:rPr>
        <w:t xml:space="preserve">; y el castillo de </w:t>
      </w:r>
      <w:r w:rsidR="009315A2" w:rsidRPr="009315A2">
        <w:rPr>
          <w:sz w:val="24"/>
          <w:szCs w:val="24"/>
        </w:rPr>
        <w:t>Charleville, en el condado de Offaly</w:t>
      </w:r>
      <w:r w:rsidR="008D2C6C">
        <w:rPr>
          <w:sz w:val="24"/>
          <w:szCs w:val="24"/>
        </w:rPr>
        <w:t>, del que dicen es el castillo más embrujado de Europa</w:t>
      </w:r>
      <w:r w:rsidR="00F024DF">
        <w:rPr>
          <w:sz w:val="24"/>
          <w:szCs w:val="24"/>
        </w:rPr>
        <w:t xml:space="preserve"> y que está situado a poco más de una hora </w:t>
      </w:r>
      <w:r w:rsidR="00284E0F">
        <w:rPr>
          <w:sz w:val="24"/>
          <w:szCs w:val="24"/>
        </w:rPr>
        <w:t>por carretera</w:t>
      </w:r>
      <w:r w:rsidR="00F024DF">
        <w:rPr>
          <w:sz w:val="24"/>
          <w:szCs w:val="24"/>
        </w:rPr>
        <w:t xml:space="preserve"> de</w:t>
      </w:r>
      <w:r w:rsidR="00BF638B">
        <w:rPr>
          <w:sz w:val="24"/>
          <w:szCs w:val="24"/>
        </w:rPr>
        <w:t>sde</w:t>
      </w:r>
      <w:r w:rsidR="00F024DF">
        <w:rPr>
          <w:sz w:val="24"/>
          <w:szCs w:val="24"/>
        </w:rPr>
        <w:t xml:space="preserve"> la capital irlandesa.</w:t>
      </w:r>
    </w:p>
    <w:p w14:paraId="0909E0BE" w14:textId="77777777" w:rsidR="00197DD4" w:rsidRPr="00197DD4" w:rsidRDefault="00197DD4" w:rsidP="001F013A">
      <w:pPr>
        <w:spacing w:after="0"/>
        <w:jc w:val="both"/>
        <w:rPr>
          <w:sz w:val="24"/>
          <w:szCs w:val="24"/>
        </w:rPr>
      </w:pPr>
    </w:p>
    <w:p w14:paraId="65143FB6" w14:textId="61DEA561" w:rsidR="001F013A" w:rsidRPr="00193FC8" w:rsidRDefault="008D2C6C" w:rsidP="001F013A">
      <w:pPr>
        <w:spacing w:after="0"/>
        <w:jc w:val="both"/>
        <w:rPr>
          <w:b/>
          <w:bCs/>
          <w:sz w:val="24"/>
          <w:szCs w:val="24"/>
        </w:rPr>
      </w:pPr>
      <w:bookmarkStart w:id="1" w:name="_Hlk177397008"/>
      <w:r>
        <w:rPr>
          <w:b/>
          <w:bCs/>
          <w:sz w:val="24"/>
          <w:szCs w:val="24"/>
        </w:rPr>
        <w:t xml:space="preserve">La histórica mansión de Powerscourt: </w:t>
      </w:r>
      <w:r w:rsidR="0009200C">
        <w:rPr>
          <w:b/>
          <w:bCs/>
          <w:sz w:val="24"/>
          <w:szCs w:val="24"/>
        </w:rPr>
        <w:t xml:space="preserve">bellos </w:t>
      </w:r>
      <w:r w:rsidR="002B2C1E">
        <w:rPr>
          <w:b/>
          <w:bCs/>
          <w:sz w:val="24"/>
          <w:szCs w:val="24"/>
        </w:rPr>
        <w:t xml:space="preserve">jardines, </w:t>
      </w:r>
      <w:r w:rsidR="0009200C">
        <w:rPr>
          <w:b/>
          <w:bCs/>
          <w:sz w:val="24"/>
          <w:szCs w:val="24"/>
        </w:rPr>
        <w:t>fuentes</w:t>
      </w:r>
      <w:r w:rsidR="002B2C1E">
        <w:rPr>
          <w:b/>
          <w:bCs/>
          <w:sz w:val="24"/>
          <w:szCs w:val="24"/>
        </w:rPr>
        <w:t>…</w:t>
      </w:r>
      <w:r w:rsidR="0009200C">
        <w:rPr>
          <w:b/>
          <w:bCs/>
          <w:sz w:val="24"/>
          <w:szCs w:val="24"/>
        </w:rPr>
        <w:t xml:space="preserve"> y la cascada más alta de Irlanda</w:t>
      </w:r>
    </w:p>
    <w:p w14:paraId="1FE613A3" w14:textId="2D895684" w:rsidR="002B2C1E" w:rsidRDefault="002B2C1E" w:rsidP="00B53438">
      <w:pPr>
        <w:spacing w:after="0"/>
        <w:jc w:val="both"/>
      </w:pPr>
      <w:bookmarkStart w:id="2" w:name="_Hlk177397125"/>
      <w:bookmarkEnd w:id="1"/>
      <w:r>
        <w:rPr>
          <w:sz w:val="24"/>
          <w:szCs w:val="24"/>
        </w:rPr>
        <w:t>Una de las fincas más lujosas y bonitas de</w:t>
      </w:r>
      <w:r w:rsidR="00B53438" w:rsidRPr="00B53438">
        <w:rPr>
          <w:sz w:val="24"/>
          <w:szCs w:val="24"/>
        </w:rPr>
        <w:t xml:space="preserve"> Irlanda</w:t>
      </w:r>
      <w:r>
        <w:rPr>
          <w:sz w:val="24"/>
          <w:szCs w:val="24"/>
        </w:rPr>
        <w:t xml:space="preserve"> es </w:t>
      </w:r>
      <w:hyperlink r:id="rId8" w:history="1">
        <w:r w:rsidRPr="00284E0F">
          <w:rPr>
            <w:rStyle w:val="Hyperlink"/>
            <w:sz w:val="24"/>
            <w:szCs w:val="24"/>
          </w:rPr>
          <w:t>Powerscourt</w:t>
        </w:r>
        <w:r w:rsidR="00E948D2" w:rsidRPr="00284E0F">
          <w:rPr>
            <w:rStyle w:val="Hyperlink"/>
            <w:sz w:val="24"/>
            <w:szCs w:val="24"/>
          </w:rPr>
          <w:t xml:space="preserve"> Estate</w:t>
        </w:r>
      </w:hyperlink>
      <w:r w:rsidR="00E948D2">
        <w:rPr>
          <w:sz w:val="24"/>
          <w:szCs w:val="24"/>
        </w:rPr>
        <w:t>. Es también uno de los lugares de Irlanda en los que más series y películas se han rodado (</w:t>
      </w:r>
      <w:r w:rsidR="00E948D2" w:rsidRPr="00EA7DC7">
        <w:rPr>
          <w:i/>
          <w:iCs/>
          <w:sz w:val="24"/>
          <w:szCs w:val="24"/>
        </w:rPr>
        <w:t xml:space="preserve">Vikingos: Valhalla </w:t>
      </w:r>
      <w:r w:rsidR="00E948D2">
        <w:rPr>
          <w:sz w:val="24"/>
          <w:szCs w:val="24"/>
        </w:rPr>
        <w:t>es un ejemplo</w:t>
      </w:r>
      <w:r w:rsidR="00EA7DC7">
        <w:rPr>
          <w:sz w:val="24"/>
          <w:szCs w:val="24"/>
        </w:rPr>
        <w:t xml:space="preserve"> reciente</w:t>
      </w:r>
      <w:r w:rsidR="00E948D2">
        <w:rPr>
          <w:sz w:val="24"/>
          <w:szCs w:val="24"/>
        </w:rPr>
        <w:t xml:space="preserve">). </w:t>
      </w:r>
      <w:r>
        <w:rPr>
          <w:sz w:val="24"/>
          <w:szCs w:val="24"/>
        </w:rPr>
        <w:t>La mansión fue construida en</w:t>
      </w:r>
      <w:r w:rsidR="00284E0F">
        <w:rPr>
          <w:sz w:val="24"/>
          <w:szCs w:val="24"/>
        </w:rPr>
        <w:t xml:space="preserve"> el siglo XVIII </w:t>
      </w:r>
      <w:r>
        <w:rPr>
          <w:sz w:val="24"/>
          <w:szCs w:val="24"/>
        </w:rPr>
        <w:t>por el</w:t>
      </w:r>
      <w:r w:rsidRPr="002B2C1E">
        <w:rPr>
          <w:sz w:val="24"/>
          <w:szCs w:val="24"/>
        </w:rPr>
        <w:t xml:space="preserve"> vizconde de Powerscourt, Richard Wingfield</w:t>
      </w:r>
      <w:r w:rsidR="00284E0F">
        <w:rPr>
          <w:sz w:val="24"/>
          <w:szCs w:val="24"/>
        </w:rPr>
        <w:t>. F</w:t>
      </w:r>
      <w:r w:rsidR="00284E0F" w:rsidRPr="00284E0F">
        <w:rPr>
          <w:sz w:val="24"/>
          <w:szCs w:val="24"/>
        </w:rPr>
        <w:t>ue elogiada por poseer la “sólida dignidad de una gran villa del Renacimiento italiano”,</w:t>
      </w:r>
      <w:r w:rsidR="00284E0F">
        <w:rPr>
          <w:sz w:val="24"/>
          <w:szCs w:val="24"/>
        </w:rPr>
        <w:t xml:space="preserve"> pero</w:t>
      </w:r>
      <w:r w:rsidR="00BF638B">
        <w:rPr>
          <w:sz w:val="24"/>
          <w:szCs w:val="24"/>
        </w:rPr>
        <w:t xml:space="preserve"> lo que </w:t>
      </w:r>
      <w:r>
        <w:rPr>
          <w:sz w:val="24"/>
          <w:szCs w:val="24"/>
        </w:rPr>
        <w:t xml:space="preserve">la hace tan famosa son sus espléndidos jardines, unos de los más grandes de Europa. Sus majestuosos senderos acogen secuoyas gigantes, magnolias, rosas, azaleas, </w:t>
      </w:r>
      <w:r>
        <w:rPr>
          <w:sz w:val="24"/>
          <w:szCs w:val="24"/>
        </w:rPr>
        <w:lastRenderedPageBreak/>
        <w:t>rododendros… Y también fuentes, estanques, estatuas, grandes terrazas, un jardín japonés…</w:t>
      </w:r>
      <w:r w:rsidR="00DE0AC1">
        <w:rPr>
          <w:sz w:val="24"/>
          <w:szCs w:val="24"/>
        </w:rPr>
        <w:t xml:space="preserve"> </w:t>
      </w:r>
      <w:r>
        <w:rPr>
          <w:sz w:val="24"/>
          <w:szCs w:val="24"/>
        </w:rPr>
        <w:t xml:space="preserve">Son </w:t>
      </w:r>
      <w:r w:rsidR="00B36BAF">
        <w:rPr>
          <w:sz w:val="24"/>
          <w:szCs w:val="24"/>
        </w:rPr>
        <w:t>19</w:t>
      </w:r>
      <w:r>
        <w:rPr>
          <w:sz w:val="24"/>
          <w:szCs w:val="24"/>
        </w:rPr>
        <w:t xml:space="preserve"> hectáreas de puro relax y disfrute visual, impresionantes en cualquier estación</w:t>
      </w:r>
      <w:r w:rsidR="00BE0C4E">
        <w:rPr>
          <w:sz w:val="24"/>
          <w:szCs w:val="24"/>
        </w:rPr>
        <w:t xml:space="preserve"> del año</w:t>
      </w:r>
      <w:r w:rsidR="005C74C2">
        <w:rPr>
          <w:sz w:val="24"/>
          <w:szCs w:val="24"/>
        </w:rPr>
        <w:t>.</w:t>
      </w:r>
    </w:p>
    <w:p w14:paraId="5DAA90A1" w14:textId="77777777" w:rsidR="002B2C1E" w:rsidRDefault="002B2C1E" w:rsidP="00B53438">
      <w:pPr>
        <w:spacing w:after="0"/>
        <w:jc w:val="both"/>
      </w:pPr>
    </w:p>
    <w:p w14:paraId="5218E301" w14:textId="3F872B35" w:rsidR="000F769B" w:rsidRDefault="002B2C1E" w:rsidP="00B53438">
      <w:pPr>
        <w:spacing w:after="0"/>
        <w:jc w:val="both"/>
        <w:rPr>
          <w:sz w:val="24"/>
          <w:szCs w:val="24"/>
        </w:rPr>
      </w:pPr>
      <w:r w:rsidRPr="002B2C1E">
        <w:rPr>
          <w:sz w:val="24"/>
          <w:szCs w:val="24"/>
        </w:rPr>
        <w:t xml:space="preserve">Uno de los elementos más </w:t>
      </w:r>
      <w:r w:rsidR="00BF638B">
        <w:rPr>
          <w:sz w:val="24"/>
          <w:szCs w:val="24"/>
        </w:rPr>
        <w:t>representativos de Powerscourt</w:t>
      </w:r>
      <w:r w:rsidR="00BF638B" w:rsidRPr="002B2C1E">
        <w:rPr>
          <w:sz w:val="24"/>
          <w:szCs w:val="24"/>
        </w:rPr>
        <w:t xml:space="preserve"> </w:t>
      </w:r>
      <w:r w:rsidRPr="002B2C1E">
        <w:rPr>
          <w:sz w:val="24"/>
          <w:szCs w:val="24"/>
        </w:rPr>
        <w:t xml:space="preserve">es la pareja de </w:t>
      </w:r>
      <w:r w:rsidR="00EA7DC7">
        <w:rPr>
          <w:sz w:val="24"/>
          <w:szCs w:val="24"/>
        </w:rPr>
        <w:t>pegasos (c</w:t>
      </w:r>
      <w:r w:rsidRPr="002B2C1E">
        <w:rPr>
          <w:sz w:val="24"/>
          <w:szCs w:val="24"/>
        </w:rPr>
        <w:t xml:space="preserve">aballos </w:t>
      </w:r>
      <w:r w:rsidR="00BF638B">
        <w:rPr>
          <w:sz w:val="24"/>
          <w:szCs w:val="24"/>
        </w:rPr>
        <w:t>a</w:t>
      </w:r>
      <w:r w:rsidRPr="002B2C1E">
        <w:rPr>
          <w:sz w:val="24"/>
          <w:szCs w:val="24"/>
        </w:rPr>
        <w:t>lados</w:t>
      </w:r>
      <w:r w:rsidR="00EA7DC7">
        <w:rPr>
          <w:sz w:val="24"/>
          <w:szCs w:val="24"/>
        </w:rPr>
        <w:t>)</w:t>
      </w:r>
      <w:r w:rsidRPr="002B2C1E">
        <w:rPr>
          <w:sz w:val="24"/>
          <w:szCs w:val="24"/>
        </w:rPr>
        <w:t xml:space="preserve"> de tamaño natural que </w:t>
      </w:r>
      <w:r w:rsidR="00EA7DC7">
        <w:rPr>
          <w:sz w:val="24"/>
          <w:szCs w:val="24"/>
        </w:rPr>
        <w:t xml:space="preserve">parecen </w:t>
      </w:r>
      <w:r w:rsidRPr="002B2C1E">
        <w:rPr>
          <w:sz w:val="24"/>
          <w:szCs w:val="24"/>
        </w:rPr>
        <w:t>vigila</w:t>
      </w:r>
      <w:r w:rsidR="00EA7DC7">
        <w:rPr>
          <w:sz w:val="24"/>
          <w:szCs w:val="24"/>
        </w:rPr>
        <w:t>r</w:t>
      </w:r>
      <w:r w:rsidRPr="002B2C1E">
        <w:rPr>
          <w:sz w:val="24"/>
          <w:szCs w:val="24"/>
        </w:rPr>
        <w:t xml:space="preserve"> el lago</w:t>
      </w:r>
      <w:r w:rsidR="005C74C2">
        <w:rPr>
          <w:sz w:val="24"/>
          <w:szCs w:val="24"/>
        </w:rPr>
        <w:t xml:space="preserve"> y que</w:t>
      </w:r>
      <w:r w:rsidR="00B66B62">
        <w:rPr>
          <w:sz w:val="24"/>
          <w:szCs w:val="24"/>
        </w:rPr>
        <w:t>, además,</w:t>
      </w:r>
      <w:r w:rsidR="005C74C2">
        <w:rPr>
          <w:sz w:val="24"/>
          <w:szCs w:val="24"/>
        </w:rPr>
        <w:t xml:space="preserve"> f</w:t>
      </w:r>
      <w:r w:rsidRPr="002B2C1E">
        <w:rPr>
          <w:sz w:val="24"/>
          <w:szCs w:val="24"/>
        </w:rPr>
        <w:t xml:space="preserve">orman parte del escudo de armas de la familia. La fuente de este espectacular lago está inspirada en la de la Plaza Barberini de Roma. </w:t>
      </w:r>
      <w:r w:rsidR="000F769B">
        <w:rPr>
          <w:sz w:val="24"/>
          <w:szCs w:val="24"/>
        </w:rPr>
        <w:t xml:space="preserve">Y a seis kilómetros de la finca está la cascada de Powerscourt, con 121 metros. Es la cascada más alta de Irlanda y se sitúa al pie de </w:t>
      </w:r>
      <w:r w:rsidR="0009200C" w:rsidRPr="0009200C">
        <w:rPr>
          <w:sz w:val="24"/>
          <w:szCs w:val="24"/>
        </w:rPr>
        <w:t xml:space="preserve">las montañas de Wicklow. </w:t>
      </w:r>
    </w:p>
    <w:p w14:paraId="0F1715C1" w14:textId="77777777" w:rsidR="000F769B" w:rsidRDefault="000F769B" w:rsidP="00B53438">
      <w:pPr>
        <w:spacing w:after="0"/>
        <w:jc w:val="both"/>
        <w:rPr>
          <w:sz w:val="24"/>
          <w:szCs w:val="24"/>
        </w:rPr>
      </w:pPr>
    </w:p>
    <w:p w14:paraId="730A4EEF" w14:textId="08121BD2" w:rsidR="000F769B" w:rsidRDefault="000F769B" w:rsidP="00B53438">
      <w:pPr>
        <w:spacing w:after="0"/>
        <w:jc w:val="both"/>
        <w:rPr>
          <w:sz w:val="24"/>
          <w:szCs w:val="24"/>
        </w:rPr>
      </w:pPr>
      <w:r>
        <w:rPr>
          <w:sz w:val="24"/>
          <w:szCs w:val="24"/>
        </w:rPr>
        <w:t xml:space="preserve">En Powerscourt se han rodado muchas escenas al aire libre de </w:t>
      </w:r>
      <w:r w:rsidRPr="000F769B">
        <w:rPr>
          <w:i/>
          <w:iCs/>
          <w:sz w:val="24"/>
          <w:szCs w:val="24"/>
        </w:rPr>
        <w:t>Miércoles 2</w:t>
      </w:r>
      <w:r>
        <w:rPr>
          <w:sz w:val="24"/>
          <w:szCs w:val="24"/>
        </w:rPr>
        <w:t>. Los espectadores</w:t>
      </w:r>
      <w:r w:rsidR="00284E0F">
        <w:rPr>
          <w:sz w:val="24"/>
          <w:szCs w:val="24"/>
        </w:rPr>
        <w:t xml:space="preserve"> de la serie</w:t>
      </w:r>
      <w:r>
        <w:rPr>
          <w:sz w:val="24"/>
          <w:szCs w:val="24"/>
        </w:rPr>
        <w:t xml:space="preserve"> podrán </w:t>
      </w:r>
      <w:r w:rsidR="00284E0F">
        <w:rPr>
          <w:sz w:val="24"/>
          <w:szCs w:val="24"/>
        </w:rPr>
        <w:t>reconocer en ella</w:t>
      </w:r>
      <w:r>
        <w:rPr>
          <w:sz w:val="24"/>
          <w:szCs w:val="24"/>
        </w:rPr>
        <w:t xml:space="preserve"> la cas</w:t>
      </w:r>
      <w:r w:rsidR="00DE0AC1" w:rsidRPr="00DE0AC1">
        <w:rPr>
          <w:sz w:val="24"/>
          <w:szCs w:val="24"/>
        </w:rPr>
        <w:t xml:space="preserve">cada, </w:t>
      </w:r>
      <w:r>
        <w:rPr>
          <w:sz w:val="24"/>
          <w:szCs w:val="24"/>
        </w:rPr>
        <w:t>los ja</w:t>
      </w:r>
      <w:r w:rsidR="00DE0AC1" w:rsidRPr="00DE0AC1">
        <w:rPr>
          <w:sz w:val="24"/>
          <w:szCs w:val="24"/>
        </w:rPr>
        <w:t xml:space="preserve">rdines, </w:t>
      </w:r>
      <w:r>
        <w:rPr>
          <w:sz w:val="24"/>
          <w:szCs w:val="24"/>
        </w:rPr>
        <w:t>la casa</w:t>
      </w:r>
      <w:r w:rsidR="00DE0AC1" w:rsidRPr="00DE0AC1">
        <w:rPr>
          <w:sz w:val="24"/>
          <w:szCs w:val="24"/>
        </w:rPr>
        <w:t xml:space="preserve">, </w:t>
      </w:r>
      <w:r>
        <w:rPr>
          <w:sz w:val="24"/>
          <w:szCs w:val="24"/>
        </w:rPr>
        <w:t>el paseo del río (un paseo privado no abierto al público) y hasta el cementerio privado de la finca.</w:t>
      </w:r>
      <w:r w:rsidR="00E948D2" w:rsidRPr="00E948D2">
        <w:t xml:space="preserve"> </w:t>
      </w:r>
      <w:r w:rsidR="00E948D2" w:rsidRPr="00E948D2">
        <w:rPr>
          <w:sz w:val="24"/>
          <w:szCs w:val="24"/>
        </w:rPr>
        <w:t xml:space="preserve">El equipo de </w:t>
      </w:r>
      <w:r w:rsidR="00E948D2" w:rsidRPr="00FE6A4E">
        <w:rPr>
          <w:i/>
          <w:iCs/>
          <w:sz w:val="24"/>
          <w:szCs w:val="24"/>
        </w:rPr>
        <w:t>Miércoles 2</w:t>
      </w:r>
      <w:r w:rsidR="00E948D2" w:rsidRPr="00E948D2">
        <w:rPr>
          <w:sz w:val="24"/>
          <w:szCs w:val="24"/>
        </w:rPr>
        <w:t xml:space="preserve"> rodó </w:t>
      </w:r>
      <w:r w:rsidR="00E948D2">
        <w:rPr>
          <w:sz w:val="24"/>
          <w:szCs w:val="24"/>
        </w:rPr>
        <w:t xml:space="preserve">en </w:t>
      </w:r>
      <w:r w:rsidR="00E948D2" w:rsidRPr="00E948D2">
        <w:rPr>
          <w:sz w:val="24"/>
          <w:szCs w:val="24"/>
        </w:rPr>
        <w:t>Powerscourt durante más de siete meses.</w:t>
      </w:r>
    </w:p>
    <w:p w14:paraId="5396B6EE" w14:textId="77777777" w:rsidR="008D2C6C" w:rsidRDefault="008D2C6C" w:rsidP="00B53438">
      <w:pPr>
        <w:spacing w:after="0"/>
        <w:jc w:val="both"/>
        <w:rPr>
          <w:sz w:val="24"/>
          <w:szCs w:val="24"/>
        </w:rPr>
      </w:pPr>
    </w:p>
    <w:p w14:paraId="3FD6114A" w14:textId="100E0FC9" w:rsidR="00954C8D" w:rsidRPr="00193FC8" w:rsidRDefault="00954C8D" w:rsidP="00954C8D">
      <w:pPr>
        <w:spacing w:after="0"/>
        <w:jc w:val="both"/>
        <w:rPr>
          <w:b/>
          <w:bCs/>
          <w:sz w:val="24"/>
          <w:szCs w:val="24"/>
        </w:rPr>
      </w:pPr>
      <w:r>
        <w:rPr>
          <w:b/>
          <w:bCs/>
          <w:sz w:val="24"/>
          <w:szCs w:val="24"/>
        </w:rPr>
        <w:t xml:space="preserve">El </w:t>
      </w:r>
      <w:r w:rsidR="000A0A6C">
        <w:rPr>
          <w:b/>
          <w:bCs/>
          <w:sz w:val="24"/>
          <w:szCs w:val="24"/>
        </w:rPr>
        <w:t>c</w:t>
      </w:r>
      <w:r w:rsidRPr="00954C8D">
        <w:rPr>
          <w:b/>
          <w:bCs/>
          <w:sz w:val="24"/>
          <w:szCs w:val="24"/>
        </w:rPr>
        <w:t>astillo de Charleville</w:t>
      </w:r>
      <w:r>
        <w:rPr>
          <w:b/>
          <w:bCs/>
          <w:sz w:val="24"/>
          <w:szCs w:val="24"/>
        </w:rPr>
        <w:t>: historia</w:t>
      </w:r>
      <w:r w:rsidR="004D7424">
        <w:rPr>
          <w:b/>
          <w:bCs/>
          <w:sz w:val="24"/>
          <w:szCs w:val="24"/>
        </w:rPr>
        <w:t>s de fantasmas en el condado de Offaly</w:t>
      </w:r>
    </w:p>
    <w:bookmarkEnd w:id="2"/>
    <w:p w14:paraId="798E8EB0" w14:textId="2D8A5F07" w:rsidR="00226B70" w:rsidRDefault="00284E0F" w:rsidP="00226B70">
      <w:pPr>
        <w:spacing w:after="0"/>
        <w:jc w:val="both"/>
        <w:rPr>
          <w:sz w:val="24"/>
          <w:szCs w:val="24"/>
        </w:rPr>
      </w:pPr>
      <w:r>
        <w:rPr>
          <w:sz w:val="24"/>
          <w:szCs w:val="24"/>
        </w:rPr>
        <w:t xml:space="preserve">Otra de las localizaciones de </w:t>
      </w:r>
      <w:r w:rsidRPr="00284E0F">
        <w:rPr>
          <w:i/>
          <w:iCs/>
          <w:sz w:val="24"/>
          <w:szCs w:val="24"/>
        </w:rPr>
        <w:t>Miércoles 2</w:t>
      </w:r>
      <w:r>
        <w:rPr>
          <w:sz w:val="24"/>
          <w:szCs w:val="24"/>
        </w:rPr>
        <w:t xml:space="preserve"> es e</w:t>
      </w:r>
      <w:r w:rsidR="005B1F70">
        <w:rPr>
          <w:sz w:val="24"/>
          <w:szCs w:val="24"/>
        </w:rPr>
        <w:t>l</w:t>
      </w:r>
      <w:r w:rsidR="00B53438" w:rsidRPr="00B53438">
        <w:rPr>
          <w:sz w:val="24"/>
          <w:szCs w:val="24"/>
        </w:rPr>
        <w:t xml:space="preserve"> </w:t>
      </w:r>
      <w:bookmarkStart w:id="3" w:name="_Hlk202799661"/>
      <w:r w:rsidR="00954C8D">
        <w:rPr>
          <w:sz w:val="24"/>
          <w:szCs w:val="24"/>
        </w:rPr>
        <w:t>c</w:t>
      </w:r>
      <w:r w:rsidR="00B53438" w:rsidRPr="00B53438">
        <w:rPr>
          <w:sz w:val="24"/>
          <w:szCs w:val="24"/>
        </w:rPr>
        <w:t xml:space="preserve">astillo </w:t>
      </w:r>
      <w:r w:rsidR="00226B70">
        <w:rPr>
          <w:sz w:val="24"/>
          <w:szCs w:val="24"/>
        </w:rPr>
        <w:t>neo</w:t>
      </w:r>
      <w:r w:rsidR="00954C8D">
        <w:rPr>
          <w:sz w:val="24"/>
          <w:szCs w:val="24"/>
        </w:rPr>
        <w:t>gótico d</w:t>
      </w:r>
      <w:r w:rsidR="00B53438" w:rsidRPr="00B53438">
        <w:rPr>
          <w:sz w:val="24"/>
          <w:szCs w:val="24"/>
        </w:rPr>
        <w:t xml:space="preserve">e </w:t>
      </w:r>
      <w:bookmarkStart w:id="4" w:name="_Hlk202911480"/>
      <w:r w:rsidR="00B52661">
        <w:rPr>
          <w:sz w:val="24"/>
          <w:szCs w:val="24"/>
        </w:rPr>
        <w:fldChar w:fldCharType="begin"/>
      </w:r>
      <w:r w:rsidR="00B52661">
        <w:rPr>
          <w:sz w:val="24"/>
          <w:szCs w:val="24"/>
        </w:rPr>
        <w:instrText xml:space="preserve"> HYPERLINK "https://www.ireland.com/es-es/magazine/built-heritage/ghoulish-tales-at-charleville-castle/" </w:instrText>
      </w:r>
      <w:r w:rsidR="00B52661">
        <w:rPr>
          <w:sz w:val="24"/>
          <w:szCs w:val="24"/>
        </w:rPr>
        <w:fldChar w:fldCharType="separate"/>
      </w:r>
      <w:r w:rsidR="00B53438" w:rsidRPr="00B52661">
        <w:rPr>
          <w:rStyle w:val="Hyperlink"/>
          <w:sz w:val="24"/>
          <w:szCs w:val="24"/>
        </w:rPr>
        <w:t>Charleville</w:t>
      </w:r>
      <w:bookmarkEnd w:id="3"/>
      <w:bookmarkEnd w:id="4"/>
      <w:r w:rsidR="00B52661">
        <w:rPr>
          <w:sz w:val="24"/>
          <w:szCs w:val="24"/>
        </w:rPr>
        <w:fldChar w:fldCharType="end"/>
      </w:r>
      <w:r>
        <w:rPr>
          <w:sz w:val="24"/>
          <w:szCs w:val="24"/>
        </w:rPr>
        <w:t>,</w:t>
      </w:r>
      <w:r w:rsidR="00954C8D">
        <w:rPr>
          <w:sz w:val="24"/>
          <w:szCs w:val="24"/>
        </w:rPr>
        <w:t xml:space="preserve"> situado </w:t>
      </w:r>
      <w:r w:rsidR="00954C8D" w:rsidRPr="00954C8D">
        <w:rPr>
          <w:sz w:val="24"/>
          <w:szCs w:val="24"/>
        </w:rPr>
        <w:t>a las afueras de Tullamore</w:t>
      </w:r>
      <w:r w:rsidR="00954C8D">
        <w:rPr>
          <w:sz w:val="24"/>
          <w:szCs w:val="24"/>
        </w:rPr>
        <w:t xml:space="preserve">, </w:t>
      </w:r>
      <w:r w:rsidR="005B1C45">
        <w:rPr>
          <w:sz w:val="24"/>
          <w:szCs w:val="24"/>
        </w:rPr>
        <w:t>la capital d</w:t>
      </w:r>
      <w:r w:rsidR="00954C8D">
        <w:rPr>
          <w:sz w:val="24"/>
          <w:szCs w:val="24"/>
        </w:rPr>
        <w:t xml:space="preserve">el </w:t>
      </w:r>
      <w:r w:rsidR="00B53438" w:rsidRPr="00B53438">
        <w:rPr>
          <w:sz w:val="24"/>
          <w:szCs w:val="24"/>
        </w:rPr>
        <w:t xml:space="preserve">condado de </w:t>
      </w:r>
      <w:hyperlink r:id="rId9" w:history="1">
        <w:r w:rsidR="00B53438" w:rsidRPr="005B1C45">
          <w:rPr>
            <w:rStyle w:val="Hyperlink"/>
            <w:sz w:val="24"/>
            <w:szCs w:val="24"/>
          </w:rPr>
          <w:t>Offaly</w:t>
        </w:r>
      </w:hyperlink>
      <w:r w:rsidR="005B1F70">
        <w:rPr>
          <w:sz w:val="24"/>
          <w:szCs w:val="24"/>
        </w:rPr>
        <w:t>, a poco más de una hora en coche desde Dublín.</w:t>
      </w:r>
      <w:r w:rsidR="00226B70">
        <w:rPr>
          <w:sz w:val="24"/>
          <w:szCs w:val="24"/>
        </w:rPr>
        <w:t xml:space="preserve"> </w:t>
      </w:r>
      <w:r>
        <w:rPr>
          <w:sz w:val="24"/>
          <w:szCs w:val="24"/>
        </w:rPr>
        <w:t>Charleville s</w:t>
      </w:r>
      <w:r w:rsidR="00226B70">
        <w:rPr>
          <w:sz w:val="24"/>
          <w:szCs w:val="24"/>
        </w:rPr>
        <w:t>orprende por sus impresionantes dimensiones y su belleza</w:t>
      </w:r>
      <w:r w:rsidR="00EA7DC7">
        <w:rPr>
          <w:sz w:val="24"/>
          <w:szCs w:val="24"/>
        </w:rPr>
        <w:t>, p</w:t>
      </w:r>
      <w:r w:rsidR="00226B70">
        <w:rPr>
          <w:sz w:val="24"/>
          <w:szCs w:val="24"/>
        </w:rPr>
        <w:t>ero es conocido, sobre todo, por sus historias de fantasmas. De hecho, se dice de él que es el castillo más embrujado de Europa</w:t>
      </w:r>
      <w:r w:rsidR="00EA7DC7">
        <w:rPr>
          <w:sz w:val="24"/>
          <w:szCs w:val="24"/>
        </w:rPr>
        <w:t>.</w:t>
      </w:r>
    </w:p>
    <w:p w14:paraId="72BCB0E3" w14:textId="77777777" w:rsidR="00226B70" w:rsidRDefault="00226B70" w:rsidP="00226B70">
      <w:pPr>
        <w:spacing w:after="0"/>
        <w:jc w:val="both"/>
        <w:rPr>
          <w:sz w:val="24"/>
          <w:szCs w:val="24"/>
        </w:rPr>
      </w:pPr>
    </w:p>
    <w:p w14:paraId="2A554EFC" w14:textId="4F20E343" w:rsidR="00FE6A4E" w:rsidRDefault="00284E0F" w:rsidP="00B53438">
      <w:pPr>
        <w:spacing w:after="0"/>
        <w:jc w:val="both"/>
        <w:rPr>
          <w:sz w:val="24"/>
          <w:szCs w:val="24"/>
        </w:rPr>
      </w:pPr>
      <w:r>
        <w:rPr>
          <w:sz w:val="24"/>
          <w:szCs w:val="24"/>
        </w:rPr>
        <w:t>Una de esas historias tiene como protagonista</w:t>
      </w:r>
      <w:r w:rsidR="00226B70">
        <w:rPr>
          <w:sz w:val="24"/>
          <w:szCs w:val="24"/>
        </w:rPr>
        <w:t xml:space="preserve"> su famoso</w:t>
      </w:r>
      <w:r w:rsidR="00954C8D">
        <w:rPr>
          <w:sz w:val="24"/>
          <w:szCs w:val="24"/>
        </w:rPr>
        <w:t xml:space="preserve"> árbol, el llamado Roble Rey. Cuenta la</w:t>
      </w:r>
      <w:r w:rsidR="00954C8D" w:rsidRPr="00954C8D">
        <w:rPr>
          <w:sz w:val="24"/>
          <w:szCs w:val="24"/>
        </w:rPr>
        <w:t xml:space="preserve"> leyenda cuenta que cuando una rama caía del árbol, un miembro de la familia Bury, los propietarios originales del castillo de Charleville, moría en circunstancias misteriosas</w:t>
      </w:r>
      <w:r w:rsidR="00226B70">
        <w:rPr>
          <w:sz w:val="24"/>
          <w:szCs w:val="24"/>
        </w:rPr>
        <w:t xml:space="preserve">. </w:t>
      </w:r>
      <w:r w:rsidR="00954C8D">
        <w:rPr>
          <w:sz w:val="24"/>
          <w:szCs w:val="24"/>
        </w:rPr>
        <w:t>E</w:t>
      </w:r>
      <w:r w:rsidR="00954C8D" w:rsidRPr="00954C8D">
        <w:rPr>
          <w:sz w:val="24"/>
          <w:szCs w:val="24"/>
        </w:rPr>
        <w:t>s una superstición que se mantuvo durante varias generaciones</w:t>
      </w:r>
      <w:r w:rsidR="00954C8D">
        <w:rPr>
          <w:sz w:val="24"/>
          <w:szCs w:val="24"/>
        </w:rPr>
        <w:t xml:space="preserve">… </w:t>
      </w:r>
      <w:r w:rsidR="002B2C1E" w:rsidRPr="002B2C1E">
        <w:rPr>
          <w:sz w:val="24"/>
          <w:szCs w:val="24"/>
        </w:rPr>
        <w:t xml:space="preserve">"No es una coincidencia que el autor de </w:t>
      </w:r>
      <w:r w:rsidR="002B2C1E" w:rsidRPr="00FE6A4E">
        <w:rPr>
          <w:i/>
          <w:iCs/>
          <w:sz w:val="24"/>
          <w:szCs w:val="24"/>
        </w:rPr>
        <w:t>Drácula</w:t>
      </w:r>
      <w:r w:rsidR="002B2C1E" w:rsidRPr="002B2C1E">
        <w:rPr>
          <w:sz w:val="24"/>
          <w:szCs w:val="24"/>
        </w:rPr>
        <w:t>, Bram Stoker, fuera de Dublín, y que sus historias estuvieran inspiradas en las historias del folclore irlandés</w:t>
      </w:r>
      <w:r w:rsidR="00FE6A4E">
        <w:rPr>
          <w:sz w:val="24"/>
          <w:szCs w:val="24"/>
        </w:rPr>
        <w:t>”, han comentado los productores de</w:t>
      </w:r>
      <w:r w:rsidR="00FE6A4E" w:rsidRPr="00FE6A4E">
        <w:rPr>
          <w:i/>
          <w:iCs/>
          <w:sz w:val="24"/>
          <w:szCs w:val="24"/>
        </w:rPr>
        <w:t xml:space="preserve"> Miércoles 2</w:t>
      </w:r>
      <w:r w:rsidR="00FE6A4E">
        <w:rPr>
          <w:sz w:val="24"/>
          <w:szCs w:val="24"/>
        </w:rPr>
        <w:t xml:space="preserve">. </w:t>
      </w:r>
      <w:r w:rsidR="00EA7DC7">
        <w:rPr>
          <w:sz w:val="24"/>
          <w:szCs w:val="24"/>
        </w:rPr>
        <w:t xml:space="preserve">El castillo de Charleville también ha acogido </w:t>
      </w:r>
      <w:r w:rsidR="00FE6A4E">
        <w:rPr>
          <w:sz w:val="24"/>
          <w:szCs w:val="24"/>
        </w:rPr>
        <w:t xml:space="preserve">otros </w:t>
      </w:r>
      <w:r w:rsidR="00B52661">
        <w:rPr>
          <w:sz w:val="24"/>
          <w:szCs w:val="24"/>
        </w:rPr>
        <w:t xml:space="preserve">importantes </w:t>
      </w:r>
      <w:r w:rsidR="00FE6A4E">
        <w:rPr>
          <w:sz w:val="24"/>
          <w:szCs w:val="24"/>
        </w:rPr>
        <w:t xml:space="preserve">rodajes, como </w:t>
      </w:r>
      <w:r w:rsidR="00FE6A4E" w:rsidRPr="00FE6A4E">
        <w:rPr>
          <w:i/>
          <w:iCs/>
          <w:sz w:val="24"/>
          <w:szCs w:val="24"/>
        </w:rPr>
        <w:t>La joven Jane Austen</w:t>
      </w:r>
      <w:r w:rsidR="00B53438" w:rsidRPr="00B53438">
        <w:rPr>
          <w:sz w:val="24"/>
          <w:szCs w:val="24"/>
        </w:rPr>
        <w:t xml:space="preserve"> y </w:t>
      </w:r>
      <w:r w:rsidR="00B53438" w:rsidRPr="00FE6A4E">
        <w:rPr>
          <w:i/>
          <w:iCs/>
          <w:sz w:val="24"/>
          <w:szCs w:val="24"/>
        </w:rPr>
        <w:t>Los Tudor</w:t>
      </w:r>
      <w:r w:rsidR="00B53438" w:rsidRPr="00B53438">
        <w:rPr>
          <w:sz w:val="24"/>
          <w:szCs w:val="24"/>
        </w:rPr>
        <w:t xml:space="preserve">. </w:t>
      </w:r>
    </w:p>
    <w:p w14:paraId="238AB1CF" w14:textId="1AD40ED2" w:rsidR="000765EB" w:rsidRDefault="000765EB" w:rsidP="00B53438">
      <w:pPr>
        <w:spacing w:after="0"/>
        <w:jc w:val="both"/>
        <w:rPr>
          <w:sz w:val="24"/>
          <w:szCs w:val="24"/>
        </w:rPr>
      </w:pPr>
    </w:p>
    <w:p w14:paraId="54493FBE" w14:textId="0FBB7905" w:rsidR="000765EB" w:rsidRDefault="000765EB" w:rsidP="00B53438">
      <w:pPr>
        <w:spacing w:after="0"/>
        <w:jc w:val="both"/>
        <w:rPr>
          <w:sz w:val="24"/>
          <w:szCs w:val="24"/>
        </w:rPr>
      </w:pPr>
      <w:r w:rsidRPr="000765EB">
        <w:rPr>
          <w:sz w:val="24"/>
          <w:szCs w:val="24"/>
        </w:rPr>
        <w:t>Irlanda no sólo ha sido el telón de fondo perfecto para la serie. Durante el rodaje, Jenna Ortega, su protagonista, también tuvo tiempo de disfrutar de la Isla Esmeralda. El pasado otoño fue vista visitando una granja en el condado de Kildare, donde pudo conocer, por ejemplo, el trabajo de los perros guardianes de los rebaños de ovejas. También ha podido visitar Dublín</w:t>
      </w:r>
      <w:r w:rsidR="00B52661">
        <w:rPr>
          <w:sz w:val="24"/>
          <w:szCs w:val="24"/>
        </w:rPr>
        <w:t>, la capital.</w:t>
      </w:r>
    </w:p>
    <w:p w14:paraId="1825ED4A" w14:textId="77777777" w:rsidR="00577E54" w:rsidRDefault="00577E54" w:rsidP="00577E54">
      <w:pPr>
        <w:spacing w:after="0"/>
        <w:jc w:val="both"/>
        <w:rPr>
          <w:b/>
          <w:bCs/>
          <w:sz w:val="24"/>
          <w:szCs w:val="24"/>
        </w:rPr>
      </w:pPr>
    </w:p>
    <w:p w14:paraId="76B71900" w14:textId="7259973D" w:rsidR="00577E54" w:rsidRPr="00193FC8" w:rsidRDefault="00577E54" w:rsidP="00577E54">
      <w:pPr>
        <w:spacing w:after="0"/>
        <w:jc w:val="both"/>
        <w:rPr>
          <w:b/>
          <w:bCs/>
          <w:sz w:val="24"/>
          <w:szCs w:val="24"/>
        </w:rPr>
      </w:pPr>
      <w:r>
        <w:rPr>
          <w:b/>
          <w:bCs/>
          <w:sz w:val="24"/>
          <w:szCs w:val="24"/>
        </w:rPr>
        <w:t xml:space="preserve">Irlanda </w:t>
      </w:r>
      <w:r w:rsidR="000765EB">
        <w:rPr>
          <w:b/>
          <w:bCs/>
          <w:sz w:val="24"/>
          <w:szCs w:val="24"/>
        </w:rPr>
        <w:t xml:space="preserve">e Irlanda del Norte </w:t>
      </w:r>
      <w:r>
        <w:rPr>
          <w:b/>
          <w:bCs/>
          <w:sz w:val="24"/>
          <w:szCs w:val="24"/>
        </w:rPr>
        <w:t>en la gran pantalla</w:t>
      </w:r>
      <w:r w:rsidRPr="00954C8D">
        <w:rPr>
          <w:b/>
          <w:bCs/>
          <w:sz w:val="24"/>
          <w:szCs w:val="24"/>
        </w:rPr>
        <w:t xml:space="preserve"> </w:t>
      </w:r>
    </w:p>
    <w:p w14:paraId="32AAC763" w14:textId="6793EE99" w:rsidR="00577E54" w:rsidRPr="00A97FAC" w:rsidRDefault="00577E54" w:rsidP="00577E54">
      <w:pPr>
        <w:jc w:val="both"/>
        <w:rPr>
          <w:sz w:val="24"/>
          <w:szCs w:val="24"/>
        </w:rPr>
      </w:pPr>
      <w:r>
        <w:rPr>
          <w:sz w:val="24"/>
          <w:szCs w:val="24"/>
        </w:rPr>
        <w:t xml:space="preserve">Las series y las películas nos inspiran a la hora de viajar. Y si hablamos de Irlanda, tenemos mucho donde elegir. </w:t>
      </w:r>
      <w:r w:rsidRPr="00577E54">
        <w:rPr>
          <w:i/>
          <w:iCs/>
          <w:sz w:val="24"/>
          <w:szCs w:val="24"/>
        </w:rPr>
        <w:t>Juego de Tronos</w:t>
      </w:r>
      <w:r w:rsidRPr="00577E54">
        <w:rPr>
          <w:sz w:val="24"/>
          <w:szCs w:val="24"/>
        </w:rPr>
        <w:t xml:space="preserve"> y su idilio con Irlanda del Norte</w:t>
      </w:r>
      <w:r w:rsidR="000765EB">
        <w:rPr>
          <w:sz w:val="24"/>
          <w:szCs w:val="24"/>
        </w:rPr>
        <w:t xml:space="preserve">, </w:t>
      </w:r>
      <w:r>
        <w:rPr>
          <w:sz w:val="24"/>
          <w:szCs w:val="24"/>
        </w:rPr>
        <w:t>por ejemplo</w:t>
      </w:r>
      <w:r w:rsidR="000765EB">
        <w:t xml:space="preserve">, </w:t>
      </w:r>
      <w:r w:rsidR="000765EB" w:rsidRPr="000765EB">
        <w:rPr>
          <w:sz w:val="24"/>
          <w:szCs w:val="24"/>
        </w:rPr>
        <w:t>no se detiene</w:t>
      </w:r>
      <w:r w:rsidR="000765EB">
        <w:rPr>
          <w:sz w:val="24"/>
          <w:szCs w:val="24"/>
        </w:rPr>
        <w:t>.</w:t>
      </w:r>
      <w:r w:rsidRPr="00577E54">
        <w:rPr>
          <w:sz w:val="24"/>
          <w:szCs w:val="24"/>
        </w:rPr>
        <w:t xml:space="preserve"> </w:t>
      </w:r>
      <w:r w:rsidRPr="00577E54">
        <w:rPr>
          <w:i/>
          <w:iCs/>
          <w:sz w:val="24"/>
          <w:szCs w:val="24"/>
        </w:rPr>
        <w:t>El caballero de los Siete Reinos: el caballero errante</w:t>
      </w:r>
      <w:r>
        <w:rPr>
          <w:sz w:val="24"/>
          <w:szCs w:val="24"/>
        </w:rPr>
        <w:t xml:space="preserve">, </w:t>
      </w:r>
      <w:r w:rsidRPr="00577E54">
        <w:rPr>
          <w:sz w:val="24"/>
          <w:szCs w:val="24"/>
        </w:rPr>
        <w:t xml:space="preserve">precuela de </w:t>
      </w:r>
      <w:r>
        <w:rPr>
          <w:sz w:val="24"/>
          <w:szCs w:val="24"/>
        </w:rPr>
        <w:t>la famosísima serie</w:t>
      </w:r>
      <w:r w:rsidR="000765EB">
        <w:rPr>
          <w:sz w:val="24"/>
          <w:szCs w:val="24"/>
        </w:rPr>
        <w:t xml:space="preserve"> y aún sin estrenar</w:t>
      </w:r>
      <w:r>
        <w:rPr>
          <w:sz w:val="24"/>
          <w:szCs w:val="24"/>
        </w:rPr>
        <w:t xml:space="preserve">, </w:t>
      </w:r>
      <w:r w:rsidRPr="00577E54">
        <w:rPr>
          <w:sz w:val="24"/>
          <w:szCs w:val="24"/>
        </w:rPr>
        <w:t>se ha rodado en increíbles escenarios naturales</w:t>
      </w:r>
      <w:r>
        <w:rPr>
          <w:sz w:val="24"/>
          <w:szCs w:val="24"/>
        </w:rPr>
        <w:t xml:space="preserve"> de Irlanda del Norte, donde también se ha rodado </w:t>
      </w:r>
      <w:r w:rsidRPr="000765EB">
        <w:rPr>
          <w:i/>
          <w:iCs/>
          <w:sz w:val="24"/>
          <w:szCs w:val="24"/>
        </w:rPr>
        <w:t>Cómo entrenar a tu dragón Life Action</w:t>
      </w:r>
      <w:r w:rsidR="000765EB">
        <w:rPr>
          <w:sz w:val="24"/>
          <w:szCs w:val="24"/>
        </w:rPr>
        <w:t xml:space="preserve">, estrenada recientemente. Este 2025 también hemos podido disfrutar de los paisajes de Irlanda con la llegada a RTVE Play de </w:t>
      </w:r>
      <w:r w:rsidR="000765EB" w:rsidRPr="000765EB">
        <w:rPr>
          <w:i/>
          <w:iCs/>
          <w:sz w:val="24"/>
          <w:szCs w:val="24"/>
        </w:rPr>
        <w:t>Normal People</w:t>
      </w:r>
      <w:r w:rsidR="000765EB">
        <w:rPr>
          <w:sz w:val="24"/>
          <w:szCs w:val="24"/>
        </w:rPr>
        <w:t xml:space="preserve">, </w:t>
      </w:r>
      <w:r w:rsidR="000765EB" w:rsidRPr="000765EB">
        <w:rPr>
          <w:sz w:val="24"/>
          <w:szCs w:val="24"/>
        </w:rPr>
        <w:t>aclamada serie</w:t>
      </w:r>
      <w:r w:rsidR="000765EB">
        <w:rPr>
          <w:sz w:val="24"/>
          <w:szCs w:val="24"/>
        </w:rPr>
        <w:t xml:space="preserve"> </w:t>
      </w:r>
      <w:r w:rsidR="000765EB" w:rsidRPr="000765EB">
        <w:rPr>
          <w:sz w:val="24"/>
          <w:szCs w:val="24"/>
        </w:rPr>
        <w:t xml:space="preserve">basada en el </w:t>
      </w:r>
      <w:r w:rsidR="000765EB" w:rsidRPr="000765EB">
        <w:rPr>
          <w:i/>
          <w:iCs/>
          <w:sz w:val="24"/>
          <w:szCs w:val="24"/>
        </w:rPr>
        <w:t>bestseller</w:t>
      </w:r>
      <w:r w:rsidR="000765EB" w:rsidRPr="000765EB">
        <w:rPr>
          <w:sz w:val="24"/>
          <w:szCs w:val="24"/>
        </w:rPr>
        <w:t xml:space="preserve"> de </w:t>
      </w:r>
      <w:r w:rsidR="000765EB">
        <w:rPr>
          <w:sz w:val="24"/>
          <w:szCs w:val="24"/>
        </w:rPr>
        <w:t xml:space="preserve">la escritora irlandesa </w:t>
      </w:r>
      <w:r w:rsidR="000765EB" w:rsidRPr="000765EB">
        <w:rPr>
          <w:sz w:val="24"/>
          <w:szCs w:val="24"/>
        </w:rPr>
        <w:t>Sally Rooney</w:t>
      </w:r>
      <w:r w:rsidR="000765EB">
        <w:rPr>
          <w:sz w:val="24"/>
          <w:szCs w:val="24"/>
        </w:rPr>
        <w:t>.</w:t>
      </w:r>
      <w:r w:rsidR="00A97FAC">
        <w:rPr>
          <w:sz w:val="24"/>
          <w:szCs w:val="24"/>
        </w:rPr>
        <w:t xml:space="preserve"> Y muy pronto lo haremos también con la película </w:t>
      </w:r>
      <w:r w:rsidR="00A97FAC" w:rsidRPr="00A97FAC">
        <w:rPr>
          <w:i/>
          <w:iCs/>
          <w:sz w:val="24"/>
          <w:szCs w:val="24"/>
        </w:rPr>
        <w:t>La muerte de Robin Hood</w:t>
      </w:r>
      <w:r w:rsidR="00A97FAC">
        <w:rPr>
          <w:sz w:val="24"/>
          <w:szCs w:val="24"/>
        </w:rPr>
        <w:t>, que protagoniza Hugh Jackman y se ha rodado en los</w:t>
      </w:r>
      <w:r w:rsidR="00A97FAC" w:rsidRPr="00A97FAC">
        <w:rPr>
          <w:sz w:val="24"/>
          <w:szCs w:val="24"/>
        </w:rPr>
        <w:t xml:space="preserve"> Belfast Harbour Studios y otros lugares </w:t>
      </w:r>
      <w:r w:rsidR="00A97FAC">
        <w:rPr>
          <w:sz w:val="24"/>
          <w:szCs w:val="24"/>
        </w:rPr>
        <w:t xml:space="preserve">icónicos </w:t>
      </w:r>
      <w:r w:rsidR="00A97FAC" w:rsidRPr="00A97FAC">
        <w:rPr>
          <w:sz w:val="24"/>
          <w:szCs w:val="24"/>
        </w:rPr>
        <w:t xml:space="preserve">de </w:t>
      </w:r>
      <w:r w:rsidR="00A97FAC">
        <w:rPr>
          <w:sz w:val="24"/>
          <w:szCs w:val="24"/>
        </w:rPr>
        <w:t>Irlanda del Norte.</w:t>
      </w:r>
    </w:p>
    <w:p w14:paraId="31B2F743" w14:textId="201E8534" w:rsidR="00A73D67" w:rsidRPr="00A97FAC" w:rsidRDefault="00A73D67" w:rsidP="009D5A16">
      <w:pPr>
        <w:jc w:val="both"/>
        <w:rPr>
          <w:sz w:val="24"/>
          <w:szCs w:val="24"/>
        </w:rPr>
      </w:pPr>
    </w:p>
    <w:p w14:paraId="7A2E206A" w14:textId="0073D3CD" w:rsidR="00B56188" w:rsidRPr="00F024DF" w:rsidRDefault="00C22483" w:rsidP="008117D0">
      <w:pPr>
        <w:spacing w:after="0"/>
        <w:jc w:val="center"/>
        <w:rPr>
          <w:rFonts w:cs="Calibri"/>
          <w:b/>
          <w:bCs/>
          <w:sz w:val="36"/>
          <w:szCs w:val="36"/>
          <w:shd w:val="clear" w:color="auto" w:fill="FFFFFF"/>
        </w:rPr>
      </w:pPr>
      <w:r w:rsidRPr="00F024DF">
        <w:rPr>
          <w:rFonts w:cs="Calibri"/>
          <w:b/>
          <w:bCs/>
          <w:sz w:val="36"/>
          <w:szCs w:val="36"/>
          <w:shd w:val="clear" w:color="auto" w:fill="FFFFFF"/>
        </w:rPr>
        <w:t>Más información en www.turismodeirlanda.com</w:t>
      </w:r>
      <w:bookmarkEnd w:id="0"/>
    </w:p>
    <w:sectPr w:rsidR="00B56188" w:rsidRPr="00F024DF">
      <w:pgSz w:w="11906" w:h="16838"/>
      <w:pgMar w:top="1417" w:right="1133" w:bottom="141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0C49" w14:textId="77777777" w:rsidR="00E32657" w:rsidRDefault="00E32657">
      <w:pPr>
        <w:spacing w:after="0"/>
      </w:pPr>
      <w:r>
        <w:separator/>
      </w:r>
    </w:p>
  </w:endnote>
  <w:endnote w:type="continuationSeparator" w:id="0">
    <w:p w14:paraId="19AAAD7E" w14:textId="77777777" w:rsidR="00E32657" w:rsidRDefault="00E326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3A29" w14:textId="77777777" w:rsidR="00E32657" w:rsidRDefault="00E32657">
      <w:pPr>
        <w:spacing w:after="0"/>
      </w:pPr>
      <w:r>
        <w:rPr>
          <w:color w:val="000000"/>
        </w:rPr>
        <w:separator/>
      </w:r>
    </w:p>
  </w:footnote>
  <w:footnote w:type="continuationSeparator" w:id="0">
    <w:p w14:paraId="6167E183" w14:textId="77777777" w:rsidR="00E32657" w:rsidRDefault="00E326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D0BEC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672EAA"/>
    <w:multiLevelType w:val="hybridMultilevel"/>
    <w:tmpl w:val="FDCC06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BBB505E"/>
    <w:multiLevelType w:val="hybridMultilevel"/>
    <w:tmpl w:val="C97C1D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6A14341"/>
    <w:multiLevelType w:val="multilevel"/>
    <w:tmpl w:val="A32696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7C0236C4"/>
    <w:multiLevelType w:val="hybridMultilevel"/>
    <w:tmpl w:val="75A22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88"/>
    <w:rsid w:val="00000A34"/>
    <w:rsid w:val="00012160"/>
    <w:rsid w:val="000123C6"/>
    <w:rsid w:val="000153F0"/>
    <w:rsid w:val="00035F77"/>
    <w:rsid w:val="00037AEE"/>
    <w:rsid w:val="00045FCE"/>
    <w:rsid w:val="000765EB"/>
    <w:rsid w:val="0009200C"/>
    <w:rsid w:val="000A0A6C"/>
    <w:rsid w:val="000A317E"/>
    <w:rsid w:val="000C3764"/>
    <w:rsid w:val="000D35C1"/>
    <w:rsid w:val="000E4D9D"/>
    <w:rsid w:val="000E562D"/>
    <w:rsid w:val="000F769B"/>
    <w:rsid w:val="0010412A"/>
    <w:rsid w:val="00116C0C"/>
    <w:rsid w:val="00117D23"/>
    <w:rsid w:val="00134751"/>
    <w:rsid w:val="0013514C"/>
    <w:rsid w:val="00137122"/>
    <w:rsid w:val="001375FA"/>
    <w:rsid w:val="00146ABC"/>
    <w:rsid w:val="00155AA0"/>
    <w:rsid w:val="00171BF4"/>
    <w:rsid w:val="00172B87"/>
    <w:rsid w:val="0017420B"/>
    <w:rsid w:val="00174DFA"/>
    <w:rsid w:val="00176FE8"/>
    <w:rsid w:val="001804F9"/>
    <w:rsid w:val="00193FC8"/>
    <w:rsid w:val="00197DD4"/>
    <w:rsid w:val="001A1028"/>
    <w:rsid w:val="001B3AF6"/>
    <w:rsid w:val="001D41F2"/>
    <w:rsid w:val="001E482A"/>
    <w:rsid w:val="001F013A"/>
    <w:rsid w:val="001F0282"/>
    <w:rsid w:val="001F169E"/>
    <w:rsid w:val="001F238C"/>
    <w:rsid w:val="001F5C3E"/>
    <w:rsid w:val="002104CE"/>
    <w:rsid w:val="00210AF9"/>
    <w:rsid w:val="00211EA5"/>
    <w:rsid w:val="00221C82"/>
    <w:rsid w:val="00226B70"/>
    <w:rsid w:val="002346BC"/>
    <w:rsid w:val="002416E6"/>
    <w:rsid w:val="00243D62"/>
    <w:rsid w:val="00267F6F"/>
    <w:rsid w:val="00271D69"/>
    <w:rsid w:val="00284E0F"/>
    <w:rsid w:val="00286921"/>
    <w:rsid w:val="00294F0D"/>
    <w:rsid w:val="002A2740"/>
    <w:rsid w:val="002B2C1E"/>
    <w:rsid w:val="002E2338"/>
    <w:rsid w:val="002E474A"/>
    <w:rsid w:val="002E5BFF"/>
    <w:rsid w:val="002E5E8C"/>
    <w:rsid w:val="002E6928"/>
    <w:rsid w:val="002F1B81"/>
    <w:rsid w:val="002F2C4D"/>
    <w:rsid w:val="003126EF"/>
    <w:rsid w:val="00316B6F"/>
    <w:rsid w:val="00326566"/>
    <w:rsid w:val="00351EB5"/>
    <w:rsid w:val="0035202D"/>
    <w:rsid w:val="003561C0"/>
    <w:rsid w:val="003568EA"/>
    <w:rsid w:val="00361233"/>
    <w:rsid w:val="00395FA7"/>
    <w:rsid w:val="003968DD"/>
    <w:rsid w:val="00396A8E"/>
    <w:rsid w:val="003B1255"/>
    <w:rsid w:val="003C1209"/>
    <w:rsid w:val="003C1243"/>
    <w:rsid w:val="003C3FC0"/>
    <w:rsid w:val="003D3444"/>
    <w:rsid w:val="003D783D"/>
    <w:rsid w:val="003E1FDF"/>
    <w:rsid w:val="003E27EC"/>
    <w:rsid w:val="003E50B3"/>
    <w:rsid w:val="003F315A"/>
    <w:rsid w:val="003F595D"/>
    <w:rsid w:val="00407E18"/>
    <w:rsid w:val="00410F2F"/>
    <w:rsid w:val="00423CE1"/>
    <w:rsid w:val="00435B19"/>
    <w:rsid w:val="0043719B"/>
    <w:rsid w:val="00442CE8"/>
    <w:rsid w:val="00447FC9"/>
    <w:rsid w:val="00476242"/>
    <w:rsid w:val="0047678A"/>
    <w:rsid w:val="004808E1"/>
    <w:rsid w:val="00482DD5"/>
    <w:rsid w:val="00487625"/>
    <w:rsid w:val="00490717"/>
    <w:rsid w:val="00491E72"/>
    <w:rsid w:val="004B02E2"/>
    <w:rsid w:val="004C683C"/>
    <w:rsid w:val="004D2273"/>
    <w:rsid w:val="004D7424"/>
    <w:rsid w:val="004F16D7"/>
    <w:rsid w:val="005039D3"/>
    <w:rsid w:val="00506A97"/>
    <w:rsid w:val="00510340"/>
    <w:rsid w:val="00511295"/>
    <w:rsid w:val="0051595F"/>
    <w:rsid w:val="005173B1"/>
    <w:rsid w:val="005231CB"/>
    <w:rsid w:val="005413DB"/>
    <w:rsid w:val="005522E5"/>
    <w:rsid w:val="005546DE"/>
    <w:rsid w:val="00554B0C"/>
    <w:rsid w:val="00563A07"/>
    <w:rsid w:val="00577E54"/>
    <w:rsid w:val="00581D4D"/>
    <w:rsid w:val="005B1C45"/>
    <w:rsid w:val="005B1F70"/>
    <w:rsid w:val="005B692A"/>
    <w:rsid w:val="005C74C2"/>
    <w:rsid w:val="005D11BA"/>
    <w:rsid w:val="005E2B41"/>
    <w:rsid w:val="005E7600"/>
    <w:rsid w:val="005F05C1"/>
    <w:rsid w:val="005F7793"/>
    <w:rsid w:val="00602180"/>
    <w:rsid w:val="00602286"/>
    <w:rsid w:val="00602E1F"/>
    <w:rsid w:val="006046DC"/>
    <w:rsid w:val="00612BF1"/>
    <w:rsid w:val="00621A5C"/>
    <w:rsid w:val="00627C09"/>
    <w:rsid w:val="00631060"/>
    <w:rsid w:val="006334BD"/>
    <w:rsid w:val="00635B86"/>
    <w:rsid w:val="00636B79"/>
    <w:rsid w:val="00643E4D"/>
    <w:rsid w:val="0067064E"/>
    <w:rsid w:val="00671AFA"/>
    <w:rsid w:val="006917BB"/>
    <w:rsid w:val="006A0DAA"/>
    <w:rsid w:val="006A57A7"/>
    <w:rsid w:val="006A78A0"/>
    <w:rsid w:val="006B16CC"/>
    <w:rsid w:val="006B390C"/>
    <w:rsid w:val="006C56D0"/>
    <w:rsid w:val="006D28BE"/>
    <w:rsid w:val="006E3936"/>
    <w:rsid w:val="006F360C"/>
    <w:rsid w:val="006F74DE"/>
    <w:rsid w:val="006F7DB0"/>
    <w:rsid w:val="00701C88"/>
    <w:rsid w:val="00713FF5"/>
    <w:rsid w:val="00746122"/>
    <w:rsid w:val="00752F90"/>
    <w:rsid w:val="00755106"/>
    <w:rsid w:val="00760CA8"/>
    <w:rsid w:val="00766E55"/>
    <w:rsid w:val="00784A7C"/>
    <w:rsid w:val="00787143"/>
    <w:rsid w:val="00787B04"/>
    <w:rsid w:val="00794133"/>
    <w:rsid w:val="007A10E0"/>
    <w:rsid w:val="007A3DF4"/>
    <w:rsid w:val="007C23AF"/>
    <w:rsid w:val="007C77FE"/>
    <w:rsid w:val="007D122E"/>
    <w:rsid w:val="007D21F6"/>
    <w:rsid w:val="007E2AC2"/>
    <w:rsid w:val="007E2FBC"/>
    <w:rsid w:val="007F418A"/>
    <w:rsid w:val="007F6D11"/>
    <w:rsid w:val="00803B90"/>
    <w:rsid w:val="00803E59"/>
    <w:rsid w:val="00810A15"/>
    <w:rsid w:val="008117D0"/>
    <w:rsid w:val="008227F4"/>
    <w:rsid w:val="0082587C"/>
    <w:rsid w:val="0083429C"/>
    <w:rsid w:val="00835378"/>
    <w:rsid w:val="008359FB"/>
    <w:rsid w:val="008622ED"/>
    <w:rsid w:val="008852B1"/>
    <w:rsid w:val="00891083"/>
    <w:rsid w:val="00895540"/>
    <w:rsid w:val="008A560D"/>
    <w:rsid w:val="008C6AB9"/>
    <w:rsid w:val="008D2C6C"/>
    <w:rsid w:val="008D3B9F"/>
    <w:rsid w:val="008D6F08"/>
    <w:rsid w:val="008E0A4B"/>
    <w:rsid w:val="008E0D7C"/>
    <w:rsid w:val="008F23A8"/>
    <w:rsid w:val="008F43EF"/>
    <w:rsid w:val="00916987"/>
    <w:rsid w:val="00920EEE"/>
    <w:rsid w:val="009230C0"/>
    <w:rsid w:val="009315A2"/>
    <w:rsid w:val="0093658E"/>
    <w:rsid w:val="00942301"/>
    <w:rsid w:val="00945AF8"/>
    <w:rsid w:val="00954C8D"/>
    <w:rsid w:val="00967574"/>
    <w:rsid w:val="00973B2E"/>
    <w:rsid w:val="0097544E"/>
    <w:rsid w:val="009759D0"/>
    <w:rsid w:val="00994FBE"/>
    <w:rsid w:val="009A2C3D"/>
    <w:rsid w:val="009B66B6"/>
    <w:rsid w:val="009C0C0F"/>
    <w:rsid w:val="009D5A16"/>
    <w:rsid w:val="009E18FC"/>
    <w:rsid w:val="009F2BCD"/>
    <w:rsid w:val="00A050D6"/>
    <w:rsid w:val="00A113EF"/>
    <w:rsid w:val="00A1779D"/>
    <w:rsid w:val="00A2145F"/>
    <w:rsid w:val="00A33A09"/>
    <w:rsid w:val="00A5105A"/>
    <w:rsid w:val="00A55C39"/>
    <w:rsid w:val="00A65123"/>
    <w:rsid w:val="00A73D67"/>
    <w:rsid w:val="00A82D35"/>
    <w:rsid w:val="00A83092"/>
    <w:rsid w:val="00A839BF"/>
    <w:rsid w:val="00A846E8"/>
    <w:rsid w:val="00A853ED"/>
    <w:rsid w:val="00A92032"/>
    <w:rsid w:val="00A97B0E"/>
    <w:rsid w:val="00A97FAC"/>
    <w:rsid w:val="00AA0386"/>
    <w:rsid w:val="00AC6A79"/>
    <w:rsid w:val="00AC6AE4"/>
    <w:rsid w:val="00AD2768"/>
    <w:rsid w:val="00AD704A"/>
    <w:rsid w:val="00AE05E7"/>
    <w:rsid w:val="00AE6658"/>
    <w:rsid w:val="00AF009B"/>
    <w:rsid w:val="00AF2161"/>
    <w:rsid w:val="00B0413A"/>
    <w:rsid w:val="00B04634"/>
    <w:rsid w:val="00B20F34"/>
    <w:rsid w:val="00B2769D"/>
    <w:rsid w:val="00B32C18"/>
    <w:rsid w:val="00B36BAF"/>
    <w:rsid w:val="00B52661"/>
    <w:rsid w:val="00B53438"/>
    <w:rsid w:val="00B56188"/>
    <w:rsid w:val="00B66B62"/>
    <w:rsid w:val="00B76A80"/>
    <w:rsid w:val="00B86776"/>
    <w:rsid w:val="00BA3B4D"/>
    <w:rsid w:val="00BB6904"/>
    <w:rsid w:val="00BC18EB"/>
    <w:rsid w:val="00BD2EFE"/>
    <w:rsid w:val="00BD429E"/>
    <w:rsid w:val="00BE0C4E"/>
    <w:rsid w:val="00BE1D07"/>
    <w:rsid w:val="00BE1D34"/>
    <w:rsid w:val="00BE2AA6"/>
    <w:rsid w:val="00BF638B"/>
    <w:rsid w:val="00C0293A"/>
    <w:rsid w:val="00C0431E"/>
    <w:rsid w:val="00C22483"/>
    <w:rsid w:val="00C22C8B"/>
    <w:rsid w:val="00C245F6"/>
    <w:rsid w:val="00C315C8"/>
    <w:rsid w:val="00C31802"/>
    <w:rsid w:val="00C32558"/>
    <w:rsid w:val="00C32C5B"/>
    <w:rsid w:val="00C34FF2"/>
    <w:rsid w:val="00C371CA"/>
    <w:rsid w:val="00C37EEE"/>
    <w:rsid w:val="00C457CE"/>
    <w:rsid w:val="00C558E1"/>
    <w:rsid w:val="00C63096"/>
    <w:rsid w:val="00C72CE0"/>
    <w:rsid w:val="00C77E9C"/>
    <w:rsid w:val="00C8006C"/>
    <w:rsid w:val="00CA0285"/>
    <w:rsid w:val="00CB1646"/>
    <w:rsid w:val="00CB47F0"/>
    <w:rsid w:val="00CB4DA6"/>
    <w:rsid w:val="00CC12D1"/>
    <w:rsid w:val="00CC13ED"/>
    <w:rsid w:val="00CE14E0"/>
    <w:rsid w:val="00CE2491"/>
    <w:rsid w:val="00CF1B4D"/>
    <w:rsid w:val="00D02FF7"/>
    <w:rsid w:val="00D05B91"/>
    <w:rsid w:val="00D1047F"/>
    <w:rsid w:val="00D220C9"/>
    <w:rsid w:val="00D25201"/>
    <w:rsid w:val="00D41650"/>
    <w:rsid w:val="00D42990"/>
    <w:rsid w:val="00D470DC"/>
    <w:rsid w:val="00D57351"/>
    <w:rsid w:val="00D6034C"/>
    <w:rsid w:val="00D62070"/>
    <w:rsid w:val="00D677F3"/>
    <w:rsid w:val="00D700CB"/>
    <w:rsid w:val="00D729E6"/>
    <w:rsid w:val="00D751A8"/>
    <w:rsid w:val="00D80B71"/>
    <w:rsid w:val="00D8242E"/>
    <w:rsid w:val="00DA0CD3"/>
    <w:rsid w:val="00DC06EE"/>
    <w:rsid w:val="00DC7007"/>
    <w:rsid w:val="00DE0AC1"/>
    <w:rsid w:val="00DE1036"/>
    <w:rsid w:val="00DF3B4D"/>
    <w:rsid w:val="00DF4AAB"/>
    <w:rsid w:val="00E01EB8"/>
    <w:rsid w:val="00E04427"/>
    <w:rsid w:val="00E12642"/>
    <w:rsid w:val="00E12CED"/>
    <w:rsid w:val="00E26B75"/>
    <w:rsid w:val="00E32657"/>
    <w:rsid w:val="00E337E5"/>
    <w:rsid w:val="00E504C3"/>
    <w:rsid w:val="00E53F91"/>
    <w:rsid w:val="00E563F3"/>
    <w:rsid w:val="00E63947"/>
    <w:rsid w:val="00E71A78"/>
    <w:rsid w:val="00E86851"/>
    <w:rsid w:val="00E8784D"/>
    <w:rsid w:val="00E934A9"/>
    <w:rsid w:val="00E948D2"/>
    <w:rsid w:val="00E9608F"/>
    <w:rsid w:val="00EA60B1"/>
    <w:rsid w:val="00EA7BFF"/>
    <w:rsid w:val="00EA7DC7"/>
    <w:rsid w:val="00EB2F55"/>
    <w:rsid w:val="00EB6A56"/>
    <w:rsid w:val="00EC16D2"/>
    <w:rsid w:val="00EC58EE"/>
    <w:rsid w:val="00ED104B"/>
    <w:rsid w:val="00EE69F3"/>
    <w:rsid w:val="00EF6D6E"/>
    <w:rsid w:val="00F01E31"/>
    <w:rsid w:val="00F024DF"/>
    <w:rsid w:val="00F053B2"/>
    <w:rsid w:val="00F07FEC"/>
    <w:rsid w:val="00F22CF7"/>
    <w:rsid w:val="00F25899"/>
    <w:rsid w:val="00F371FF"/>
    <w:rsid w:val="00F42AE9"/>
    <w:rsid w:val="00F4482B"/>
    <w:rsid w:val="00F51510"/>
    <w:rsid w:val="00F5372C"/>
    <w:rsid w:val="00F538A2"/>
    <w:rsid w:val="00F55193"/>
    <w:rsid w:val="00F677A9"/>
    <w:rsid w:val="00F847DE"/>
    <w:rsid w:val="00F87AFD"/>
    <w:rsid w:val="00F9774D"/>
    <w:rsid w:val="00FC0D04"/>
    <w:rsid w:val="00FC4264"/>
    <w:rsid w:val="00FC7D4D"/>
    <w:rsid w:val="00FD2424"/>
    <w:rsid w:val="00FD2F92"/>
    <w:rsid w:val="00FE448C"/>
    <w:rsid w:val="00FE517E"/>
    <w:rsid w:val="00FE6A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F8C1"/>
  <w15:docId w15:val="{F3DFAFBD-2207-494D-ADFC-E5D876573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s-E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93A"/>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rPr>
      <w:b/>
      <w:bCs/>
    </w:rPr>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paragraph" w:styleId="HTMLPreformatted">
    <w:name w:val="HTML Preformatted"/>
    <w:basedOn w:val="Normal"/>
    <w:link w:val="HTMLPreformattedChar"/>
    <w:uiPriority w:val="99"/>
    <w:semiHidden/>
    <w:unhideWhenUsed/>
    <w:rsid w:val="00F55193"/>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5193"/>
    <w:rPr>
      <w:rFonts w:ascii="Consolas" w:hAnsi="Consolas"/>
      <w:sz w:val="20"/>
      <w:szCs w:val="20"/>
    </w:rPr>
  </w:style>
  <w:style w:type="character" w:styleId="CommentReference">
    <w:name w:val="annotation reference"/>
    <w:basedOn w:val="DefaultParagraphFont"/>
    <w:uiPriority w:val="99"/>
    <w:semiHidden/>
    <w:unhideWhenUsed/>
    <w:rsid w:val="00487625"/>
    <w:rPr>
      <w:sz w:val="16"/>
      <w:szCs w:val="16"/>
    </w:rPr>
  </w:style>
  <w:style w:type="paragraph" w:styleId="CommentText">
    <w:name w:val="annotation text"/>
    <w:basedOn w:val="Normal"/>
    <w:link w:val="CommentTextChar"/>
    <w:uiPriority w:val="99"/>
    <w:unhideWhenUsed/>
    <w:rsid w:val="00487625"/>
    <w:rPr>
      <w:sz w:val="20"/>
      <w:szCs w:val="20"/>
    </w:rPr>
  </w:style>
  <w:style w:type="character" w:customStyle="1" w:styleId="CommentTextChar">
    <w:name w:val="Comment Text Char"/>
    <w:basedOn w:val="DefaultParagraphFont"/>
    <w:link w:val="CommentText"/>
    <w:uiPriority w:val="99"/>
    <w:rsid w:val="00487625"/>
    <w:rPr>
      <w:sz w:val="20"/>
      <w:szCs w:val="20"/>
    </w:rPr>
  </w:style>
  <w:style w:type="paragraph" w:styleId="CommentSubject">
    <w:name w:val="annotation subject"/>
    <w:basedOn w:val="CommentText"/>
    <w:next w:val="CommentText"/>
    <w:link w:val="CommentSubjectChar"/>
    <w:uiPriority w:val="99"/>
    <w:semiHidden/>
    <w:unhideWhenUsed/>
    <w:rsid w:val="00487625"/>
    <w:rPr>
      <w:b/>
      <w:bCs/>
    </w:rPr>
  </w:style>
  <w:style w:type="character" w:customStyle="1" w:styleId="CommentSubjectChar">
    <w:name w:val="Comment Subject Char"/>
    <w:basedOn w:val="CommentTextChar"/>
    <w:link w:val="CommentSubject"/>
    <w:uiPriority w:val="99"/>
    <w:semiHidden/>
    <w:rsid w:val="00487625"/>
    <w:rPr>
      <w:b/>
      <w:bCs/>
      <w:sz w:val="20"/>
      <w:szCs w:val="20"/>
    </w:rPr>
  </w:style>
  <w:style w:type="character" w:styleId="FollowedHyperlink">
    <w:name w:val="FollowedHyperlink"/>
    <w:basedOn w:val="DefaultParagraphFont"/>
    <w:uiPriority w:val="99"/>
    <w:semiHidden/>
    <w:unhideWhenUsed/>
    <w:rsid w:val="00920EEE"/>
    <w:rPr>
      <w:color w:val="954F72" w:themeColor="followedHyperlink"/>
      <w:u w:val="single"/>
    </w:rPr>
  </w:style>
  <w:style w:type="paragraph" w:styleId="ListBullet">
    <w:name w:val="List Bullet"/>
    <w:basedOn w:val="Normal"/>
    <w:uiPriority w:val="99"/>
    <w:unhideWhenUsed/>
    <w:rsid w:val="00FE517E"/>
    <w:pPr>
      <w:numPr>
        <w:numId w:val="1"/>
      </w:numPr>
      <w:contextualSpacing/>
    </w:pPr>
  </w:style>
  <w:style w:type="character" w:styleId="Emphasis">
    <w:name w:val="Emphasis"/>
    <w:basedOn w:val="DefaultParagraphFont"/>
    <w:uiPriority w:val="20"/>
    <w:qFormat/>
    <w:rsid w:val="001375FA"/>
    <w:rPr>
      <w:i/>
      <w:iCs/>
    </w:rPr>
  </w:style>
  <w:style w:type="paragraph" w:styleId="ListParagraph">
    <w:name w:val="List Paragraph"/>
    <w:basedOn w:val="Normal"/>
    <w:uiPriority w:val="34"/>
    <w:qFormat/>
    <w:rsid w:val="008955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856">
      <w:bodyDiv w:val="1"/>
      <w:marLeft w:val="0"/>
      <w:marRight w:val="0"/>
      <w:marTop w:val="0"/>
      <w:marBottom w:val="0"/>
      <w:divBdr>
        <w:top w:val="none" w:sz="0" w:space="0" w:color="auto"/>
        <w:left w:val="none" w:sz="0" w:space="0" w:color="auto"/>
        <w:bottom w:val="none" w:sz="0" w:space="0" w:color="auto"/>
        <w:right w:val="none" w:sz="0" w:space="0" w:color="auto"/>
      </w:divBdr>
    </w:div>
    <w:div w:id="38670685">
      <w:bodyDiv w:val="1"/>
      <w:marLeft w:val="0"/>
      <w:marRight w:val="0"/>
      <w:marTop w:val="0"/>
      <w:marBottom w:val="0"/>
      <w:divBdr>
        <w:top w:val="none" w:sz="0" w:space="0" w:color="auto"/>
        <w:left w:val="none" w:sz="0" w:space="0" w:color="auto"/>
        <w:bottom w:val="none" w:sz="0" w:space="0" w:color="auto"/>
        <w:right w:val="none" w:sz="0" w:space="0" w:color="auto"/>
      </w:divBdr>
    </w:div>
    <w:div w:id="96099468">
      <w:bodyDiv w:val="1"/>
      <w:marLeft w:val="0"/>
      <w:marRight w:val="0"/>
      <w:marTop w:val="0"/>
      <w:marBottom w:val="0"/>
      <w:divBdr>
        <w:top w:val="none" w:sz="0" w:space="0" w:color="auto"/>
        <w:left w:val="none" w:sz="0" w:space="0" w:color="auto"/>
        <w:bottom w:val="none" w:sz="0" w:space="0" w:color="auto"/>
        <w:right w:val="none" w:sz="0" w:space="0" w:color="auto"/>
      </w:divBdr>
    </w:div>
    <w:div w:id="109513975">
      <w:bodyDiv w:val="1"/>
      <w:marLeft w:val="0"/>
      <w:marRight w:val="0"/>
      <w:marTop w:val="0"/>
      <w:marBottom w:val="0"/>
      <w:divBdr>
        <w:top w:val="none" w:sz="0" w:space="0" w:color="auto"/>
        <w:left w:val="none" w:sz="0" w:space="0" w:color="auto"/>
        <w:bottom w:val="none" w:sz="0" w:space="0" w:color="auto"/>
        <w:right w:val="none" w:sz="0" w:space="0" w:color="auto"/>
      </w:divBdr>
    </w:div>
    <w:div w:id="117646348">
      <w:bodyDiv w:val="1"/>
      <w:marLeft w:val="0"/>
      <w:marRight w:val="0"/>
      <w:marTop w:val="0"/>
      <w:marBottom w:val="0"/>
      <w:divBdr>
        <w:top w:val="none" w:sz="0" w:space="0" w:color="auto"/>
        <w:left w:val="none" w:sz="0" w:space="0" w:color="auto"/>
        <w:bottom w:val="none" w:sz="0" w:space="0" w:color="auto"/>
        <w:right w:val="none" w:sz="0" w:space="0" w:color="auto"/>
      </w:divBdr>
    </w:div>
    <w:div w:id="215357005">
      <w:bodyDiv w:val="1"/>
      <w:marLeft w:val="0"/>
      <w:marRight w:val="0"/>
      <w:marTop w:val="0"/>
      <w:marBottom w:val="0"/>
      <w:divBdr>
        <w:top w:val="none" w:sz="0" w:space="0" w:color="auto"/>
        <w:left w:val="none" w:sz="0" w:space="0" w:color="auto"/>
        <w:bottom w:val="none" w:sz="0" w:space="0" w:color="auto"/>
        <w:right w:val="none" w:sz="0" w:space="0" w:color="auto"/>
      </w:divBdr>
    </w:div>
    <w:div w:id="223176139">
      <w:bodyDiv w:val="1"/>
      <w:marLeft w:val="0"/>
      <w:marRight w:val="0"/>
      <w:marTop w:val="0"/>
      <w:marBottom w:val="0"/>
      <w:divBdr>
        <w:top w:val="none" w:sz="0" w:space="0" w:color="auto"/>
        <w:left w:val="none" w:sz="0" w:space="0" w:color="auto"/>
        <w:bottom w:val="none" w:sz="0" w:space="0" w:color="auto"/>
        <w:right w:val="none" w:sz="0" w:space="0" w:color="auto"/>
      </w:divBdr>
    </w:div>
    <w:div w:id="231308666">
      <w:bodyDiv w:val="1"/>
      <w:marLeft w:val="0"/>
      <w:marRight w:val="0"/>
      <w:marTop w:val="0"/>
      <w:marBottom w:val="0"/>
      <w:divBdr>
        <w:top w:val="none" w:sz="0" w:space="0" w:color="auto"/>
        <w:left w:val="none" w:sz="0" w:space="0" w:color="auto"/>
        <w:bottom w:val="none" w:sz="0" w:space="0" w:color="auto"/>
        <w:right w:val="none" w:sz="0" w:space="0" w:color="auto"/>
      </w:divBdr>
    </w:div>
    <w:div w:id="234631215">
      <w:bodyDiv w:val="1"/>
      <w:marLeft w:val="0"/>
      <w:marRight w:val="0"/>
      <w:marTop w:val="0"/>
      <w:marBottom w:val="0"/>
      <w:divBdr>
        <w:top w:val="none" w:sz="0" w:space="0" w:color="auto"/>
        <w:left w:val="none" w:sz="0" w:space="0" w:color="auto"/>
        <w:bottom w:val="none" w:sz="0" w:space="0" w:color="auto"/>
        <w:right w:val="none" w:sz="0" w:space="0" w:color="auto"/>
      </w:divBdr>
    </w:div>
    <w:div w:id="261301507">
      <w:bodyDiv w:val="1"/>
      <w:marLeft w:val="0"/>
      <w:marRight w:val="0"/>
      <w:marTop w:val="0"/>
      <w:marBottom w:val="0"/>
      <w:divBdr>
        <w:top w:val="none" w:sz="0" w:space="0" w:color="auto"/>
        <w:left w:val="none" w:sz="0" w:space="0" w:color="auto"/>
        <w:bottom w:val="none" w:sz="0" w:space="0" w:color="auto"/>
        <w:right w:val="none" w:sz="0" w:space="0" w:color="auto"/>
      </w:divBdr>
    </w:div>
    <w:div w:id="331416956">
      <w:bodyDiv w:val="1"/>
      <w:marLeft w:val="0"/>
      <w:marRight w:val="0"/>
      <w:marTop w:val="0"/>
      <w:marBottom w:val="0"/>
      <w:divBdr>
        <w:top w:val="none" w:sz="0" w:space="0" w:color="auto"/>
        <w:left w:val="none" w:sz="0" w:space="0" w:color="auto"/>
        <w:bottom w:val="none" w:sz="0" w:space="0" w:color="auto"/>
        <w:right w:val="none" w:sz="0" w:space="0" w:color="auto"/>
      </w:divBdr>
    </w:div>
    <w:div w:id="423495058">
      <w:bodyDiv w:val="1"/>
      <w:marLeft w:val="0"/>
      <w:marRight w:val="0"/>
      <w:marTop w:val="0"/>
      <w:marBottom w:val="0"/>
      <w:divBdr>
        <w:top w:val="none" w:sz="0" w:space="0" w:color="auto"/>
        <w:left w:val="none" w:sz="0" w:space="0" w:color="auto"/>
        <w:bottom w:val="none" w:sz="0" w:space="0" w:color="auto"/>
        <w:right w:val="none" w:sz="0" w:space="0" w:color="auto"/>
      </w:divBdr>
    </w:div>
    <w:div w:id="490414654">
      <w:bodyDiv w:val="1"/>
      <w:marLeft w:val="0"/>
      <w:marRight w:val="0"/>
      <w:marTop w:val="0"/>
      <w:marBottom w:val="0"/>
      <w:divBdr>
        <w:top w:val="none" w:sz="0" w:space="0" w:color="auto"/>
        <w:left w:val="none" w:sz="0" w:space="0" w:color="auto"/>
        <w:bottom w:val="none" w:sz="0" w:space="0" w:color="auto"/>
        <w:right w:val="none" w:sz="0" w:space="0" w:color="auto"/>
      </w:divBdr>
    </w:div>
    <w:div w:id="624822256">
      <w:bodyDiv w:val="1"/>
      <w:marLeft w:val="0"/>
      <w:marRight w:val="0"/>
      <w:marTop w:val="0"/>
      <w:marBottom w:val="0"/>
      <w:divBdr>
        <w:top w:val="none" w:sz="0" w:space="0" w:color="auto"/>
        <w:left w:val="none" w:sz="0" w:space="0" w:color="auto"/>
        <w:bottom w:val="none" w:sz="0" w:space="0" w:color="auto"/>
        <w:right w:val="none" w:sz="0" w:space="0" w:color="auto"/>
      </w:divBdr>
    </w:div>
    <w:div w:id="718090559">
      <w:bodyDiv w:val="1"/>
      <w:marLeft w:val="0"/>
      <w:marRight w:val="0"/>
      <w:marTop w:val="0"/>
      <w:marBottom w:val="0"/>
      <w:divBdr>
        <w:top w:val="none" w:sz="0" w:space="0" w:color="auto"/>
        <w:left w:val="none" w:sz="0" w:space="0" w:color="auto"/>
        <w:bottom w:val="none" w:sz="0" w:space="0" w:color="auto"/>
        <w:right w:val="none" w:sz="0" w:space="0" w:color="auto"/>
      </w:divBdr>
    </w:div>
    <w:div w:id="725840601">
      <w:bodyDiv w:val="1"/>
      <w:marLeft w:val="0"/>
      <w:marRight w:val="0"/>
      <w:marTop w:val="0"/>
      <w:marBottom w:val="0"/>
      <w:divBdr>
        <w:top w:val="none" w:sz="0" w:space="0" w:color="auto"/>
        <w:left w:val="none" w:sz="0" w:space="0" w:color="auto"/>
        <w:bottom w:val="none" w:sz="0" w:space="0" w:color="auto"/>
        <w:right w:val="none" w:sz="0" w:space="0" w:color="auto"/>
      </w:divBdr>
    </w:div>
    <w:div w:id="866912650">
      <w:bodyDiv w:val="1"/>
      <w:marLeft w:val="0"/>
      <w:marRight w:val="0"/>
      <w:marTop w:val="0"/>
      <w:marBottom w:val="0"/>
      <w:divBdr>
        <w:top w:val="none" w:sz="0" w:space="0" w:color="auto"/>
        <w:left w:val="none" w:sz="0" w:space="0" w:color="auto"/>
        <w:bottom w:val="none" w:sz="0" w:space="0" w:color="auto"/>
        <w:right w:val="none" w:sz="0" w:space="0" w:color="auto"/>
      </w:divBdr>
    </w:div>
    <w:div w:id="1043208683">
      <w:bodyDiv w:val="1"/>
      <w:marLeft w:val="0"/>
      <w:marRight w:val="0"/>
      <w:marTop w:val="0"/>
      <w:marBottom w:val="0"/>
      <w:divBdr>
        <w:top w:val="none" w:sz="0" w:space="0" w:color="auto"/>
        <w:left w:val="none" w:sz="0" w:space="0" w:color="auto"/>
        <w:bottom w:val="none" w:sz="0" w:space="0" w:color="auto"/>
        <w:right w:val="none" w:sz="0" w:space="0" w:color="auto"/>
      </w:divBdr>
    </w:div>
    <w:div w:id="1136415884">
      <w:bodyDiv w:val="1"/>
      <w:marLeft w:val="0"/>
      <w:marRight w:val="0"/>
      <w:marTop w:val="0"/>
      <w:marBottom w:val="0"/>
      <w:divBdr>
        <w:top w:val="none" w:sz="0" w:space="0" w:color="auto"/>
        <w:left w:val="none" w:sz="0" w:space="0" w:color="auto"/>
        <w:bottom w:val="none" w:sz="0" w:space="0" w:color="auto"/>
        <w:right w:val="none" w:sz="0" w:space="0" w:color="auto"/>
      </w:divBdr>
    </w:div>
    <w:div w:id="1468474636">
      <w:bodyDiv w:val="1"/>
      <w:marLeft w:val="0"/>
      <w:marRight w:val="0"/>
      <w:marTop w:val="0"/>
      <w:marBottom w:val="0"/>
      <w:divBdr>
        <w:top w:val="none" w:sz="0" w:space="0" w:color="auto"/>
        <w:left w:val="none" w:sz="0" w:space="0" w:color="auto"/>
        <w:bottom w:val="none" w:sz="0" w:space="0" w:color="auto"/>
        <w:right w:val="none" w:sz="0" w:space="0" w:color="auto"/>
      </w:divBdr>
    </w:div>
    <w:div w:id="1484543797">
      <w:bodyDiv w:val="1"/>
      <w:marLeft w:val="0"/>
      <w:marRight w:val="0"/>
      <w:marTop w:val="0"/>
      <w:marBottom w:val="0"/>
      <w:divBdr>
        <w:top w:val="none" w:sz="0" w:space="0" w:color="auto"/>
        <w:left w:val="none" w:sz="0" w:space="0" w:color="auto"/>
        <w:bottom w:val="none" w:sz="0" w:space="0" w:color="auto"/>
        <w:right w:val="none" w:sz="0" w:space="0" w:color="auto"/>
      </w:divBdr>
    </w:div>
    <w:div w:id="1523129497">
      <w:bodyDiv w:val="1"/>
      <w:marLeft w:val="0"/>
      <w:marRight w:val="0"/>
      <w:marTop w:val="0"/>
      <w:marBottom w:val="0"/>
      <w:divBdr>
        <w:top w:val="none" w:sz="0" w:space="0" w:color="auto"/>
        <w:left w:val="none" w:sz="0" w:space="0" w:color="auto"/>
        <w:bottom w:val="none" w:sz="0" w:space="0" w:color="auto"/>
        <w:right w:val="none" w:sz="0" w:space="0" w:color="auto"/>
      </w:divBdr>
    </w:div>
    <w:div w:id="1523934977">
      <w:bodyDiv w:val="1"/>
      <w:marLeft w:val="0"/>
      <w:marRight w:val="0"/>
      <w:marTop w:val="0"/>
      <w:marBottom w:val="0"/>
      <w:divBdr>
        <w:top w:val="none" w:sz="0" w:space="0" w:color="auto"/>
        <w:left w:val="none" w:sz="0" w:space="0" w:color="auto"/>
        <w:bottom w:val="none" w:sz="0" w:space="0" w:color="auto"/>
        <w:right w:val="none" w:sz="0" w:space="0" w:color="auto"/>
      </w:divBdr>
    </w:div>
    <w:div w:id="1686907697">
      <w:bodyDiv w:val="1"/>
      <w:marLeft w:val="0"/>
      <w:marRight w:val="0"/>
      <w:marTop w:val="0"/>
      <w:marBottom w:val="0"/>
      <w:divBdr>
        <w:top w:val="none" w:sz="0" w:space="0" w:color="auto"/>
        <w:left w:val="none" w:sz="0" w:space="0" w:color="auto"/>
        <w:bottom w:val="none" w:sz="0" w:space="0" w:color="auto"/>
        <w:right w:val="none" w:sz="0" w:space="0" w:color="auto"/>
      </w:divBdr>
    </w:div>
    <w:div w:id="1853834817">
      <w:bodyDiv w:val="1"/>
      <w:marLeft w:val="0"/>
      <w:marRight w:val="0"/>
      <w:marTop w:val="0"/>
      <w:marBottom w:val="0"/>
      <w:divBdr>
        <w:top w:val="none" w:sz="0" w:space="0" w:color="auto"/>
        <w:left w:val="none" w:sz="0" w:space="0" w:color="auto"/>
        <w:bottom w:val="none" w:sz="0" w:space="0" w:color="auto"/>
        <w:right w:val="none" w:sz="0" w:space="0" w:color="auto"/>
      </w:divBdr>
    </w:div>
    <w:div w:id="1939094009">
      <w:bodyDiv w:val="1"/>
      <w:marLeft w:val="0"/>
      <w:marRight w:val="0"/>
      <w:marTop w:val="0"/>
      <w:marBottom w:val="0"/>
      <w:divBdr>
        <w:top w:val="none" w:sz="0" w:space="0" w:color="auto"/>
        <w:left w:val="none" w:sz="0" w:space="0" w:color="auto"/>
        <w:bottom w:val="none" w:sz="0" w:space="0" w:color="auto"/>
        <w:right w:val="none" w:sz="0" w:space="0" w:color="auto"/>
      </w:divBdr>
    </w:div>
    <w:div w:id="1968200199">
      <w:bodyDiv w:val="1"/>
      <w:marLeft w:val="0"/>
      <w:marRight w:val="0"/>
      <w:marTop w:val="0"/>
      <w:marBottom w:val="0"/>
      <w:divBdr>
        <w:top w:val="none" w:sz="0" w:space="0" w:color="auto"/>
        <w:left w:val="none" w:sz="0" w:space="0" w:color="auto"/>
        <w:bottom w:val="none" w:sz="0" w:space="0" w:color="auto"/>
        <w:right w:val="none" w:sz="0" w:space="0" w:color="auto"/>
      </w:divBdr>
    </w:div>
    <w:div w:id="1972590363">
      <w:bodyDiv w:val="1"/>
      <w:marLeft w:val="0"/>
      <w:marRight w:val="0"/>
      <w:marTop w:val="0"/>
      <w:marBottom w:val="0"/>
      <w:divBdr>
        <w:top w:val="none" w:sz="0" w:space="0" w:color="auto"/>
        <w:left w:val="none" w:sz="0" w:space="0" w:color="auto"/>
        <w:bottom w:val="none" w:sz="0" w:space="0" w:color="auto"/>
        <w:right w:val="none" w:sz="0" w:space="0" w:color="auto"/>
      </w:divBdr>
    </w:div>
    <w:div w:id="2032566106">
      <w:bodyDiv w:val="1"/>
      <w:marLeft w:val="0"/>
      <w:marRight w:val="0"/>
      <w:marTop w:val="0"/>
      <w:marBottom w:val="0"/>
      <w:divBdr>
        <w:top w:val="none" w:sz="0" w:space="0" w:color="auto"/>
        <w:left w:val="none" w:sz="0" w:space="0" w:color="auto"/>
        <w:bottom w:val="none" w:sz="0" w:space="0" w:color="auto"/>
        <w:right w:val="none" w:sz="0" w:space="0" w:color="auto"/>
      </w:divBdr>
    </w:div>
    <w:div w:id="2065519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es-es/things-to-do/attractions/powerscourt-estat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reland.com/es-es/destinations/county/offaly/county-offal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2401</TotalTime>
  <Pages>2</Pages>
  <Words>966</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anxela 81</dc:creator>
  <dc:description/>
  <cp:lastModifiedBy>Ana Comunica por Cuatro</cp:lastModifiedBy>
  <cp:revision>25</cp:revision>
  <dcterms:created xsi:type="dcterms:W3CDTF">2025-07-04T11:30:00Z</dcterms:created>
  <dcterms:modified xsi:type="dcterms:W3CDTF">2025-07-10T08:55:00Z</dcterms:modified>
</cp:coreProperties>
</file>